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B" w:rsidRDefault="00D6565B" w:rsidP="00D6565B">
      <w:pPr>
        <w:pStyle w:val="a3"/>
        <w:spacing w:after="0" w:line="240" w:lineRule="auto"/>
        <w:contextualSpacing/>
        <w:rPr>
          <w:b/>
          <w:sz w:val="20"/>
          <w:szCs w:val="20"/>
        </w:rPr>
      </w:pPr>
    </w:p>
    <w:p w:rsidR="001E689D" w:rsidRDefault="00D6565B" w:rsidP="00D6565B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1E689D" w:rsidRDefault="001E689D" w:rsidP="00D6565B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Контрольно-счётной палаты </w:t>
      </w:r>
      <w:proofErr w:type="spellStart"/>
      <w:r>
        <w:rPr>
          <w:b/>
          <w:sz w:val="28"/>
          <w:szCs w:val="28"/>
        </w:rPr>
        <w:t>Новодеревеньковского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E689D" w:rsidRDefault="00D6565B" w:rsidP="00D6565B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E689D">
        <w:rPr>
          <w:b/>
          <w:sz w:val="28"/>
          <w:szCs w:val="28"/>
        </w:rPr>
        <w:t xml:space="preserve">постановление администрации </w:t>
      </w:r>
      <w:proofErr w:type="spellStart"/>
      <w:r w:rsidR="001E689D">
        <w:rPr>
          <w:b/>
          <w:sz w:val="28"/>
          <w:szCs w:val="28"/>
        </w:rPr>
        <w:t>Новодеревеньковского</w:t>
      </w:r>
      <w:proofErr w:type="spellEnd"/>
      <w:r w:rsidR="001E689D">
        <w:rPr>
          <w:b/>
          <w:sz w:val="28"/>
          <w:szCs w:val="28"/>
        </w:rPr>
        <w:t xml:space="preserve"> района</w:t>
      </w:r>
    </w:p>
    <w:p w:rsidR="00D6565B" w:rsidRDefault="001E689D" w:rsidP="00D6565B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D6565B">
        <w:rPr>
          <w:b/>
          <w:sz w:val="28"/>
          <w:szCs w:val="28"/>
        </w:rPr>
        <w:t>б исполнении</w:t>
      </w:r>
      <w:r>
        <w:rPr>
          <w:b/>
          <w:sz w:val="28"/>
          <w:szCs w:val="28"/>
        </w:rPr>
        <w:t xml:space="preserve"> </w:t>
      </w:r>
      <w:r w:rsidR="00D6565B">
        <w:rPr>
          <w:b/>
          <w:sz w:val="28"/>
          <w:szCs w:val="28"/>
        </w:rPr>
        <w:t>районног</w:t>
      </w:r>
      <w:r>
        <w:rPr>
          <w:b/>
          <w:sz w:val="28"/>
          <w:szCs w:val="28"/>
        </w:rPr>
        <w:t>о бюджета за первый квартал 2015</w:t>
      </w:r>
      <w:r w:rsidR="00D6565B">
        <w:rPr>
          <w:b/>
          <w:sz w:val="28"/>
          <w:szCs w:val="28"/>
        </w:rPr>
        <w:t xml:space="preserve"> года</w:t>
      </w:r>
    </w:p>
    <w:p w:rsidR="00D6565B" w:rsidRDefault="00D6565B" w:rsidP="00D6565B">
      <w:pPr>
        <w:rPr>
          <w:sz w:val="28"/>
          <w:szCs w:val="28"/>
        </w:rPr>
      </w:pPr>
      <w:r>
        <w:rPr>
          <w:sz w:val="28"/>
          <w:szCs w:val="28"/>
        </w:rPr>
        <w:t xml:space="preserve">п. Хомутово                                                            </w:t>
      </w:r>
      <w:r w:rsidR="001E689D">
        <w:rPr>
          <w:sz w:val="28"/>
          <w:szCs w:val="28"/>
        </w:rPr>
        <w:t xml:space="preserve">   </w:t>
      </w:r>
      <w:r w:rsidR="00F80ECC">
        <w:rPr>
          <w:sz w:val="28"/>
          <w:szCs w:val="28"/>
        </w:rPr>
        <w:t xml:space="preserve">                     21</w:t>
      </w:r>
      <w:r w:rsidR="001E689D">
        <w:rPr>
          <w:sz w:val="28"/>
          <w:szCs w:val="28"/>
        </w:rPr>
        <w:t xml:space="preserve"> апреля 2015</w:t>
      </w:r>
      <w:r>
        <w:rPr>
          <w:sz w:val="28"/>
          <w:szCs w:val="28"/>
        </w:rPr>
        <w:t>г.</w:t>
      </w:r>
    </w:p>
    <w:p w:rsidR="001E689D" w:rsidRDefault="001E689D" w:rsidP="00D6565B">
      <w:pPr>
        <w:rPr>
          <w:sz w:val="28"/>
          <w:szCs w:val="28"/>
        </w:rPr>
      </w:pPr>
    </w:p>
    <w:p w:rsidR="00D6565B" w:rsidRDefault="00D6565B" w:rsidP="00D656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</w:t>
      </w:r>
      <w:r w:rsidR="001E689D">
        <w:rPr>
          <w:sz w:val="28"/>
          <w:szCs w:val="28"/>
        </w:rPr>
        <w:t xml:space="preserve">Контрольно-счётной палаты </w:t>
      </w:r>
      <w:proofErr w:type="spellStart"/>
      <w:r w:rsidR="001E689D">
        <w:rPr>
          <w:sz w:val="28"/>
          <w:szCs w:val="28"/>
        </w:rPr>
        <w:t>Новодеревеньковского</w:t>
      </w:r>
      <w:proofErr w:type="spellEnd"/>
      <w:r w:rsidR="001E689D">
        <w:rPr>
          <w:sz w:val="28"/>
          <w:szCs w:val="28"/>
        </w:rPr>
        <w:t xml:space="preserve"> района на постановление администрации </w:t>
      </w:r>
      <w:proofErr w:type="spellStart"/>
      <w:r w:rsidR="001E689D">
        <w:rPr>
          <w:sz w:val="28"/>
          <w:szCs w:val="28"/>
        </w:rPr>
        <w:t>Новодеревеньковского</w:t>
      </w:r>
      <w:proofErr w:type="spellEnd"/>
      <w:r w:rsidR="001E689D">
        <w:rPr>
          <w:sz w:val="28"/>
          <w:szCs w:val="28"/>
        </w:rPr>
        <w:t xml:space="preserve"> района «О</w:t>
      </w:r>
      <w:r>
        <w:rPr>
          <w:bCs/>
          <w:sz w:val="28"/>
          <w:szCs w:val="28"/>
        </w:rPr>
        <w:t xml:space="preserve">б исполнении бюджета </w:t>
      </w:r>
      <w:proofErr w:type="spellStart"/>
      <w:r>
        <w:rPr>
          <w:bCs/>
          <w:sz w:val="28"/>
          <w:szCs w:val="28"/>
        </w:rPr>
        <w:t>Новодеревеньковского</w:t>
      </w:r>
      <w:proofErr w:type="spellEnd"/>
      <w:r w:rsidR="001E689D">
        <w:rPr>
          <w:bCs/>
          <w:sz w:val="28"/>
          <w:szCs w:val="28"/>
        </w:rPr>
        <w:t xml:space="preserve"> района за первый квартал 2015</w:t>
      </w:r>
      <w:r>
        <w:rPr>
          <w:bCs/>
          <w:sz w:val="28"/>
          <w:szCs w:val="28"/>
        </w:rPr>
        <w:t xml:space="preserve"> года</w:t>
      </w:r>
      <w:r w:rsidR="001E68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подготовлено в соответствии с </w:t>
      </w:r>
      <w:r w:rsidR="001E689D">
        <w:rPr>
          <w:sz w:val="28"/>
          <w:szCs w:val="28"/>
        </w:rPr>
        <w:t xml:space="preserve"> требованиями </w:t>
      </w:r>
      <w:r>
        <w:rPr>
          <w:sz w:val="28"/>
          <w:szCs w:val="28"/>
        </w:rPr>
        <w:t xml:space="preserve">п. 5 ст. 264.2 Бюджетного кодекса Российской Федерации, </w:t>
      </w:r>
      <w:r w:rsidR="00F80ECC">
        <w:rPr>
          <w:color w:val="000000" w:themeColor="text1"/>
          <w:sz w:val="28"/>
          <w:szCs w:val="28"/>
        </w:rPr>
        <w:t>п.3 ст.20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Новодеревеньковском</w:t>
      </w:r>
      <w:proofErr w:type="spellEnd"/>
      <w:r>
        <w:rPr>
          <w:sz w:val="28"/>
          <w:szCs w:val="28"/>
        </w:rPr>
        <w:t xml:space="preserve"> районе, </w:t>
      </w:r>
      <w:r w:rsidR="001E689D">
        <w:rPr>
          <w:sz w:val="28"/>
          <w:szCs w:val="28"/>
        </w:rPr>
        <w:t>с</w:t>
      </w:r>
      <w:r w:rsidR="00F80ECC">
        <w:rPr>
          <w:sz w:val="28"/>
          <w:szCs w:val="28"/>
        </w:rPr>
        <w:t>т</w:t>
      </w:r>
      <w:r w:rsidR="001E689D">
        <w:rPr>
          <w:sz w:val="28"/>
          <w:szCs w:val="28"/>
        </w:rPr>
        <w:t xml:space="preserve">.5,гл.8 Положения о </w:t>
      </w:r>
      <w:r w:rsidR="00F80ECC">
        <w:rPr>
          <w:sz w:val="28"/>
          <w:szCs w:val="28"/>
        </w:rPr>
        <w:t xml:space="preserve"> Контрольно-счётной палате.</w:t>
      </w:r>
      <w:proofErr w:type="gramEnd"/>
    </w:p>
    <w:p w:rsidR="00D6565B" w:rsidRDefault="00F80ECC" w:rsidP="00F80ECC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80ECC" w:rsidRDefault="00F80ECC" w:rsidP="00F80EC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Новодеревеньковского</w:t>
      </w:r>
      <w:proofErr w:type="spellEnd"/>
      <w:r>
        <w:rPr>
          <w:sz w:val="28"/>
          <w:szCs w:val="28"/>
        </w:rPr>
        <w:t xml:space="preserve"> района от 14.04.2015г. №124 « Об исполнении районного бюджета за 1 квартал 2015г.»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Отчёт администрации) поступило</w:t>
      </w:r>
      <w:r w:rsidR="00C975ED">
        <w:rPr>
          <w:sz w:val="28"/>
          <w:szCs w:val="28"/>
        </w:rPr>
        <w:t xml:space="preserve"> в Контрольно-счётную палату 15.04.2015г.</w:t>
      </w:r>
    </w:p>
    <w:p w:rsidR="00C975ED" w:rsidRDefault="00C975ED" w:rsidP="00F80EC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за 1 квартал 2015г. подготовлен финансовым отделом администрации </w:t>
      </w:r>
      <w:proofErr w:type="spellStart"/>
      <w:r>
        <w:rPr>
          <w:sz w:val="28"/>
          <w:szCs w:val="28"/>
        </w:rPr>
        <w:t>Новодеревеньковског</w:t>
      </w:r>
      <w:proofErr w:type="spellEnd"/>
      <w:r>
        <w:rPr>
          <w:sz w:val="28"/>
          <w:szCs w:val="28"/>
        </w:rPr>
        <w:t xml:space="preserve"> района.</w:t>
      </w:r>
    </w:p>
    <w:p w:rsidR="00761FBE" w:rsidRPr="001D3A69" w:rsidRDefault="00761FBE" w:rsidP="00F80EC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отчётность за 1 квартал 2015 г. представлена с нарушением п.11.1 Инструкции о порядке составления и представления годовой, квартальной и месячной отчётности об исполнении бюджетов бюджетной системы РФ, утверждённой приказом Минфина РФ от 28.12.2011г.№191н (далее </w:t>
      </w:r>
      <w:r w:rsidRPr="001D3A69">
        <w:rPr>
          <w:sz w:val="28"/>
          <w:szCs w:val="28"/>
        </w:rPr>
        <w:t>Инструкция №191н).</w:t>
      </w:r>
    </w:p>
    <w:p w:rsidR="00761FBE" w:rsidRPr="001D3A69" w:rsidRDefault="00761FBE" w:rsidP="00F80ECC">
      <w:pPr>
        <w:pStyle w:val="a5"/>
        <w:ind w:left="0"/>
        <w:jc w:val="both"/>
        <w:rPr>
          <w:sz w:val="28"/>
          <w:szCs w:val="28"/>
        </w:rPr>
      </w:pPr>
      <w:r w:rsidRPr="001D3A69">
        <w:rPr>
          <w:sz w:val="28"/>
          <w:szCs w:val="28"/>
        </w:rPr>
        <w:t>В составе бюджетной отчётности не представлены:</w:t>
      </w:r>
    </w:p>
    <w:p w:rsidR="00761FBE" w:rsidRPr="001D3A69" w:rsidRDefault="00761FBE" w:rsidP="00F80ECC">
      <w:pPr>
        <w:pStyle w:val="a5"/>
        <w:ind w:left="0"/>
        <w:jc w:val="both"/>
        <w:rPr>
          <w:sz w:val="28"/>
          <w:szCs w:val="28"/>
        </w:rPr>
      </w:pPr>
      <w:r w:rsidRPr="001D3A69">
        <w:rPr>
          <w:sz w:val="28"/>
          <w:szCs w:val="28"/>
        </w:rPr>
        <w:t>1.</w:t>
      </w:r>
      <w:r w:rsidR="001D3A69" w:rsidRPr="001D3A69">
        <w:rPr>
          <w:sz w:val="28"/>
          <w:szCs w:val="28"/>
        </w:rPr>
        <w:t>Сводная бюджетная роспись</w:t>
      </w:r>
    </w:p>
    <w:p w:rsidR="001D3A69" w:rsidRPr="001D3A69" w:rsidRDefault="001D3A69" w:rsidP="00F80ECC">
      <w:pPr>
        <w:pStyle w:val="a5"/>
        <w:ind w:left="0"/>
        <w:jc w:val="both"/>
        <w:rPr>
          <w:sz w:val="28"/>
          <w:szCs w:val="28"/>
        </w:rPr>
      </w:pPr>
      <w:r w:rsidRPr="001D3A69">
        <w:rPr>
          <w:sz w:val="28"/>
          <w:szCs w:val="28"/>
        </w:rPr>
        <w:t>2.Отчёт о кассовом поступлении и выбытии бюджетных средств.</w:t>
      </w:r>
    </w:p>
    <w:p w:rsidR="00F80ECC" w:rsidRDefault="00F80ECC" w:rsidP="00D6565B">
      <w:pPr>
        <w:jc w:val="both"/>
        <w:rPr>
          <w:sz w:val="28"/>
          <w:szCs w:val="28"/>
        </w:rPr>
      </w:pPr>
    </w:p>
    <w:p w:rsidR="00D6565B" w:rsidRDefault="00D6565B" w:rsidP="00D04C93">
      <w:pPr>
        <w:jc w:val="center"/>
        <w:rPr>
          <w:sz w:val="28"/>
          <w:szCs w:val="28"/>
        </w:rPr>
      </w:pPr>
      <w:r w:rsidRPr="00761FBE">
        <w:rPr>
          <w:b/>
          <w:i/>
          <w:sz w:val="28"/>
          <w:szCs w:val="28"/>
        </w:rPr>
        <w:t>Доходы районного бюджета</w:t>
      </w:r>
    </w:p>
    <w:p w:rsidR="00D6565B" w:rsidRDefault="00D6565B" w:rsidP="00CC6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</w:t>
      </w:r>
      <w:r w:rsidR="00761FBE">
        <w:rPr>
          <w:sz w:val="28"/>
          <w:szCs w:val="28"/>
        </w:rPr>
        <w:t>джета района за январь-март 2015</w:t>
      </w:r>
      <w:r>
        <w:rPr>
          <w:sz w:val="28"/>
          <w:szCs w:val="28"/>
        </w:rPr>
        <w:t xml:space="preserve"> года по данным отчёта исполнения бюджета </w:t>
      </w:r>
      <w:proofErr w:type="spellStart"/>
      <w:r>
        <w:rPr>
          <w:sz w:val="28"/>
          <w:szCs w:val="28"/>
        </w:rPr>
        <w:t>Новодеревеньк</w:t>
      </w:r>
      <w:r w:rsidR="00761FBE">
        <w:rPr>
          <w:sz w:val="28"/>
          <w:szCs w:val="28"/>
        </w:rPr>
        <w:t>овского</w:t>
      </w:r>
      <w:proofErr w:type="spellEnd"/>
      <w:r w:rsidR="00761FBE">
        <w:rPr>
          <w:sz w:val="28"/>
          <w:szCs w:val="28"/>
        </w:rPr>
        <w:t xml:space="preserve"> района составили 42995,1тыс. рублей, или 24,3</w:t>
      </w:r>
      <w:r>
        <w:rPr>
          <w:sz w:val="28"/>
          <w:szCs w:val="28"/>
        </w:rPr>
        <w:t xml:space="preserve"> % к  утвержденному плану на 20</w:t>
      </w:r>
      <w:r w:rsidR="00761FBE">
        <w:rPr>
          <w:sz w:val="28"/>
          <w:szCs w:val="28"/>
        </w:rPr>
        <w:t>15</w:t>
      </w:r>
      <w:r>
        <w:rPr>
          <w:sz w:val="28"/>
          <w:szCs w:val="28"/>
        </w:rPr>
        <w:t xml:space="preserve"> год.</w:t>
      </w:r>
    </w:p>
    <w:p w:rsidR="00D6565B" w:rsidRDefault="00D6565B" w:rsidP="00CC6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761FBE">
        <w:rPr>
          <w:sz w:val="28"/>
          <w:szCs w:val="28"/>
        </w:rPr>
        <w:t>сходы бюджета составили 35006,3тыс. рублей, или 18,8</w:t>
      </w:r>
      <w:r>
        <w:rPr>
          <w:sz w:val="28"/>
          <w:szCs w:val="28"/>
        </w:rPr>
        <w:t xml:space="preserve"> % к утверждённым годовым назначениям.</w:t>
      </w:r>
    </w:p>
    <w:p w:rsidR="00CC6CE1" w:rsidRDefault="00D6565B" w:rsidP="00CC6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рай</w:t>
      </w:r>
      <w:r w:rsidR="00761FBE">
        <w:rPr>
          <w:sz w:val="28"/>
          <w:szCs w:val="28"/>
        </w:rPr>
        <w:t>она исполнен с профицитом 7988,8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ab/>
      </w:r>
    </w:p>
    <w:p w:rsidR="00D6565B" w:rsidRDefault="00D6565B" w:rsidP="00D04C93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</w:t>
      </w:r>
      <w:r w:rsidR="00CC6CE1">
        <w:rPr>
          <w:sz w:val="28"/>
          <w:szCs w:val="28"/>
        </w:rPr>
        <w:t>ного бюджета за 1 квартал 2015</w:t>
      </w:r>
      <w:r>
        <w:rPr>
          <w:sz w:val="28"/>
          <w:szCs w:val="28"/>
        </w:rPr>
        <w:t xml:space="preserve"> года сформированы за счет следующих основных источников (таблица 1):</w:t>
      </w:r>
    </w:p>
    <w:p w:rsidR="00D6565B" w:rsidRDefault="00D6565B" w:rsidP="00D0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AD0287">
        <w:rPr>
          <w:sz w:val="28"/>
          <w:szCs w:val="28"/>
        </w:rPr>
        <w:t>езвозмездных поступлений – 78,6% (33783,7</w:t>
      </w:r>
      <w:r>
        <w:rPr>
          <w:sz w:val="28"/>
          <w:szCs w:val="28"/>
        </w:rPr>
        <w:t>тыс. рублей);</w:t>
      </w:r>
    </w:p>
    <w:p w:rsidR="00D6565B" w:rsidRDefault="00AD0287" w:rsidP="00D0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налоговых доходов-18,8 % (8103,9</w:t>
      </w:r>
      <w:r w:rsidR="00D6565B">
        <w:rPr>
          <w:sz w:val="28"/>
          <w:szCs w:val="28"/>
        </w:rPr>
        <w:t>тыс. рублей);</w:t>
      </w:r>
    </w:p>
    <w:p w:rsidR="00D6565B" w:rsidRDefault="00AD0287" w:rsidP="00D04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неналоговых доходов-2,6% (1107,5</w:t>
      </w:r>
      <w:r w:rsidR="00D6565B">
        <w:rPr>
          <w:sz w:val="28"/>
          <w:szCs w:val="28"/>
        </w:rPr>
        <w:t xml:space="preserve"> тыс. рублей).</w:t>
      </w:r>
    </w:p>
    <w:p w:rsidR="00D6565B" w:rsidRDefault="00D6565B" w:rsidP="00D6565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68"/>
        <w:gridCol w:w="2880"/>
        <w:gridCol w:w="1722"/>
      </w:tblGrid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Процент исполнения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="00AD0287">
              <w:rPr>
                <w:sz w:val="28"/>
                <w:szCs w:val="28"/>
                <w:lang w:eastAsia="en-US"/>
              </w:rPr>
              <w:t xml:space="preserve"> квартал 2015</w:t>
            </w:r>
            <w:r>
              <w:rPr>
                <w:sz w:val="28"/>
                <w:szCs w:val="28"/>
                <w:lang w:eastAsia="en-US"/>
              </w:rPr>
              <w:t>г. к  плану на год, 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Удельный вес, %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Налоговые доходы</w:t>
            </w:r>
            <w:r>
              <w:rPr>
                <w:sz w:val="28"/>
                <w:szCs w:val="28"/>
                <w:lang w:eastAsia="en-US"/>
              </w:rPr>
              <w:t>, всего, из них: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18,8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Налог на доходы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14,8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Акцизы по подакцизным товарам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налог на вменённый доход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1538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1538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1538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1538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1538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78,6</w:t>
            </w:r>
          </w:p>
        </w:tc>
      </w:tr>
      <w:tr w:rsidR="00D6565B" w:rsidTr="00D6565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AD0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D6565B" w:rsidRDefault="00D6565B" w:rsidP="00D65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исполнения районного бюджета доля налоговых</w:t>
      </w:r>
      <w:r w:rsidR="001538F4">
        <w:rPr>
          <w:sz w:val="28"/>
          <w:szCs w:val="28"/>
        </w:rPr>
        <w:t xml:space="preserve"> доходов бюджета  составила 18,8</w:t>
      </w:r>
      <w:r>
        <w:rPr>
          <w:sz w:val="28"/>
          <w:szCs w:val="28"/>
        </w:rPr>
        <w:t xml:space="preserve"> % (за </w:t>
      </w:r>
      <w:r>
        <w:rPr>
          <w:sz w:val="28"/>
          <w:szCs w:val="28"/>
          <w:lang w:val="en-US"/>
        </w:rPr>
        <w:t>I</w:t>
      </w:r>
      <w:r w:rsidR="001538F4">
        <w:rPr>
          <w:sz w:val="28"/>
          <w:szCs w:val="28"/>
        </w:rPr>
        <w:t xml:space="preserve"> квартал 2014 года – 16,9</w:t>
      </w:r>
      <w:r>
        <w:rPr>
          <w:sz w:val="28"/>
          <w:szCs w:val="28"/>
        </w:rPr>
        <w:t xml:space="preserve"> %)</w:t>
      </w:r>
      <w:r w:rsidR="001538F4">
        <w:rPr>
          <w:sz w:val="28"/>
          <w:szCs w:val="28"/>
        </w:rPr>
        <w:t>, доля неналоговых доходов – 2,6</w:t>
      </w:r>
      <w:r>
        <w:rPr>
          <w:sz w:val="28"/>
          <w:szCs w:val="28"/>
        </w:rPr>
        <w:t xml:space="preserve"> % (за </w:t>
      </w:r>
      <w:r>
        <w:rPr>
          <w:sz w:val="28"/>
          <w:szCs w:val="28"/>
          <w:lang w:val="en-US"/>
        </w:rPr>
        <w:t>I</w:t>
      </w:r>
      <w:r w:rsidRPr="00D6565B">
        <w:rPr>
          <w:sz w:val="28"/>
          <w:szCs w:val="28"/>
        </w:rPr>
        <w:t xml:space="preserve"> </w:t>
      </w:r>
      <w:r w:rsidR="001538F4">
        <w:rPr>
          <w:sz w:val="28"/>
          <w:szCs w:val="28"/>
        </w:rPr>
        <w:t>квартал 2014</w:t>
      </w:r>
      <w:r>
        <w:rPr>
          <w:sz w:val="28"/>
          <w:szCs w:val="28"/>
        </w:rPr>
        <w:t xml:space="preserve"> года – 1,2 %), </w:t>
      </w:r>
      <w:r w:rsidR="001538F4">
        <w:rPr>
          <w:sz w:val="28"/>
          <w:szCs w:val="28"/>
        </w:rPr>
        <w:t>безвозмездных поступлений – 78,6</w:t>
      </w:r>
      <w:r>
        <w:rPr>
          <w:sz w:val="28"/>
          <w:szCs w:val="28"/>
        </w:rPr>
        <w:t xml:space="preserve"> % (за </w:t>
      </w:r>
      <w:r>
        <w:rPr>
          <w:sz w:val="28"/>
          <w:szCs w:val="28"/>
          <w:lang w:val="en-US"/>
        </w:rPr>
        <w:t>I</w:t>
      </w:r>
      <w:r w:rsidRPr="00D6565B">
        <w:rPr>
          <w:sz w:val="28"/>
          <w:szCs w:val="28"/>
        </w:rPr>
        <w:t xml:space="preserve"> </w:t>
      </w:r>
      <w:r w:rsidR="001538F4">
        <w:rPr>
          <w:sz w:val="28"/>
          <w:szCs w:val="28"/>
        </w:rPr>
        <w:t>квартал 2014 года – 81,9</w:t>
      </w:r>
      <w:r>
        <w:rPr>
          <w:sz w:val="28"/>
          <w:szCs w:val="28"/>
        </w:rPr>
        <w:t xml:space="preserve"> %). </w:t>
      </w:r>
    </w:p>
    <w:p w:rsidR="00D6565B" w:rsidRDefault="00D6565B" w:rsidP="00D65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1538F4">
        <w:rPr>
          <w:sz w:val="28"/>
          <w:szCs w:val="28"/>
        </w:rPr>
        <w:t xml:space="preserve"> районного бюджета на 01.04.2015г. исполнены на 18,7</w:t>
      </w:r>
      <w:r>
        <w:rPr>
          <w:sz w:val="28"/>
          <w:szCs w:val="28"/>
        </w:rPr>
        <w:t xml:space="preserve">  % от утверждённых годовы</w:t>
      </w:r>
      <w:r w:rsidR="001538F4">
        <w:rPr>
          <w:sz w:val="28"/>
          <w:szCs w:val="28"/>
        </w:rPr>
        <w:t>х назначений и составили 42995,1</w:t>
      </w:r>
      <w:r>
        <w:rPr>
          <w:sz w:val="28"/>
          <w:szCs w:val="28"/>
        </w:rPr>
        <w:t xml:space="preserve"> тыс. рублей. По сравнению с соответствующим периодом прошлого года</w:t>
      </w:r>
      <w:r w:rsidR="001538F4">
        <w:rPr>
          <w:sz w:val="28"/>
          <w:szCs w:val="28"/>
        </w:rPr>
        <w:t xml:space="preserve"> поступление доходов увеличились на 0,8 % или на 325,9</w:t>
      </w:r>
      <w:r>
        <w:rPr>
          <w:sz w:val="28"/>
          <w:szCs w:val="28"/>
        </w:rPr>
        <w:t xml:space="preserve"> тыс. рублей. </w:t>
      </w:r>
    </w:p>
    <w:p w:rsidR="00D6565B" w:rsidRDefault="00D6565B" w:rsidP="00D65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по сравнению с соответствующим периодом прошлого года н</w:t>
      </w:r>
      <w:r w:rsidR="00E71871">
        <w:rPr>
          <w:sz w:val="28"/>
          <w:szCs w:val="28"/>
        </w:rPr>
        <w:t>алоговых доходов получено больше на 906,0</w:t>
      </w:r>
      <w:r>
        <w:rPr>
          <w:sz w:val="28"/>
          <w:szCs w:val="28"/>
        </w:rPr>
        <w:t xml:space="preserve">тыс. рублей, неналоговых доходов </w:t>
      </w:r>
      <w:r w:rsidR="00E71871">
        <w:rPr>
          <w:sz w:val="28"/>
          <w:szCs w:val="28"/>
        </w:rPr>
        <w:t xml:space="preserve"> на 575,0 тыс. рублей, </w:t>
      </w:r>
      <w:r>
        <w:rPr>
          <w:sz w:val="28"/>
          <w:szCs w:val="28"/>
        </w:rPr>
        <w:t xml:space="preserve"> безвозмездных поступлений </w:t>
      </w:r>
      <w:r w:rsidR="00E71871">
        <w:rPr>
          <w:sz w:val="28"/>
          <w:szCs w:val="28"/>
        </w:rPr>
        <w:t xml:space="preserve"> поступило меньше на 1155,1 тыс. рублей</w:t>
      </w:r>
      <w:r>
        <w:rPr>
          <w:sz w:val="28"/>
          <w:szCs w:val="28"/>
        </w:rPr>
        <w:t xml:space="preserve">. </w:t>
      </w:r>
    </w:p>
    <w:p w:rsidR="00D6565B" w:rsidRDefault="00D6565B" w:rsidP="00D65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Налоговые доходы</w:t>
      </w:r>
      <w:r w:rsidR="00453C32">
        <w:rPr>
          <w:sz w:val="28"/>
          <w:szCs w:val="28"/>
        </w:rPr>
        <w:t xml:space="preserve"> в 1 квартале 2015 года поступили в объеме 8103,9 тыс. рублей, или 19,6</w:t>
      </w:r>
      <w:r>
        <w:rPr>
          <w:sz w:val="28"/>
          <w:szCs w:val="28"/>
        </w:rPr>
        <w:t xml:space="preserve"> % к утверждённому плану на год (таблица 2). В сравнении с предыдущим периодом налоговые доходы бюджета </w:t>
      </w:r>
      <w:r w:rsidR="00453C32">
        <w:rPr>
          <w:sz w:val="28"/>
          <w:szCs w:val="28"/>
        </w:rPr>
        <w:t>увеличились на 906,0</w:t>
      </w:r>
      <w:r>
        <w:rPr>
          <w:sz w:val="28"/>
          <w:szCs w:val="28"/>
        </w:rPr>
        <w:t xml:space="preserve"> тыс. рублей. </w:t>
      </w:r>
    </w:p>
    <w:p w:rsidR="00D6565B" w:rsidRDefault="00D6565B" w:rsidP="00D6565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77"/>
        <w:gridCol w:w="1772"/>
        <w:gridCol w:w="1455"/>
        <w:gridCol w:w="1455"/>
        <w:gridCol w:w="944"/>
        <w:gridCol w:w="1368"/>
      </w:tblGrid>
      <w:tr w:rsidR="00D6565B" w:rsidTr="00D6565B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8BE" w:rsidRDefault="007D28B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28BE" w:rsidRDefault="007D28B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6565B" w:rsidRPr="007D28BE" w:rsidRDefault="00D6565B">
            <w:pPr>
              <w:jc w:val="center"/>
              <w:rPr>
                <w:sz w:val="22"/>
                <w:szCs w:val="22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Default="00D6565B">
            <w:pPr>
              <w:jc w:val="center"/>
              <w:rPr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Утверждён</w:t>
            </w:r>
            <w:r w:rsidR="00453C32" w:rsidRPr="007D28BE">
              <w:rPr>
                <w:sz w:val="22"/>
                <w:szCs w:val="22"/>
                <w:lang w:eastAsia="en-US"/>
              </w:rPr>
              <w:t>ный план на 2015</w:t>
            </w:r>
            <w:r w:rsidRPr="007D28BE">
              <w:rPr>
                <w:sz w:val="22"/>
                <w:szCs w:val="22"/>
                <w:lang w:eastAsia="en-US"/>
              </w:rPr>
              <w:t>г., тыс. руб</w:t>
            </w:r>
            <w:r>
              <w:rPr>
                <w:lang w:eastAsia="en-US"/>
              </w:rPr>
              <w:t>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Pr="007D28BE" w:rsidRDefault="00D6565B">
            <w:pPr>
              <w:jc w:val="center"/>
              <w:rPr>
                <w:sz w:val="22"/>
                <w:szCs w:val="22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 xml:space="preserve">Исполнено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5B" w:rsidRDefault="00D656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Pr="007D28BE" w:rsidRDefault="00D6565B">
            <w:pPr>
              <w:jc w:val="center"/>
              <w:rPr>
                <w:sz w:val="22"/>
                <w:szCs w:val="22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Удельный вес в структуре налоговых доходов, %</w:t>
            </w:r>
          </w:p>
        </w:tc>
      </w:tr>
      <w:tr w:rsidR="00D6565B" w:rsidTr="00D65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5B" w:rsidRDefault="00D656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5B" w:rsidRDefault="00D6565B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Pr="007D28BE" w:rsidRDefault="00453C32">
            <w:pPr>
              <w:jc w:val="center"/>
              <w:rPr>
                <w:sz w:val="22"/>
                <w:szCs w:val="22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на 01.04.2014</w:t>
            </w:r>
            <w:r w:rsidR="00D6565B" w:rsidRPr="007D28BE">
              <w:rPr>
                <w:sz w:val="22"/>
                <w:szCs w:val="22"/>
                <w:lang w:eastAsia="en-US"/>
              </w:rPr>
              <w:t>г. 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Pr="007D28BE" w:rsidRDefault="00453C32">
            <w:pPr>
              <w:rPr>
                <w:sz w:val="22"/>
                <w:szCs w:val="22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на 01.04.2015</w:t>
            </w:r>
            <w:r w:rsidR="00D6565B" w:rsidRPr="007D28BE">
              <w:rPr>
                <w:sz w:val="22"/>
                <w:szCs w:val="22"/>
                <w:lang w:eastAsia="en-US"/>
              </w:rPr>
              <w:t>г.</w:t>
            </w:r>
          </w:p>
          <w:p w:rsidR="00D6565B" w:rsidRPr="007D28BE" w:rsidRDefault="00D6565B">
            <w:pPr>
              <w:rPr>
                <w:sz w:val="22"/>
                <w:szCs w:val="22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5B" w:rsidRPr="007D28BE" w:rsidRDefault="00D6565B">
            <w:pPr>
              <w:rPr>
                <w:sz w:val="22"/>
                <w:szCs w:val="22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темп роста</w:t>
            </w:r>
          </w:p>
          <w:p w:rsidR="00D6565B" w:rsidRDefault="007D28BE">
            <w:pPr>
              <w:rPr>
                <w:sz w:val="28"/>
                <w:szCs w:val="28"/>
                <w:lang w:eastAsia="en-US"/>
              </w:rPr>
            </w:pPr>
            <w:r w:rsidRPr="007D28BE">
              <w:rPr>
                <w:sz w:val="22"/>
                <w:szCs w:val="22"/>
                <w:lang w:eastAsia="en-US"/>
              </w:rPr>
              <w:t>к 2014</w:t>
            </w:r>
            <w:r w:rsidR="00D6565B" w:rsidRPr="007D28BE">
              <w:rPr>
                <w:sz w:val="22"/>
                <w:szCs w:val="22"/>
                <w:lang w:eastAsia="en-US"/>
              </w:rPr>
              <w:t>г</w:t>
            </w:r>
            <w:r w:rsidR="00D656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5B" w:rsidRDefault="00D6565B">
            <w:pPr>
              <w:rPr>
                <w:lang w:eastAsia="en-US"/>
              </w:rPr>
            </w:pPr>
          </w:p>
        </w:tc>
      </w:tr>
      <w:tr w:rsidR="00453C32" w:rsidTr="00453C3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both"/>
              <w:rPr>
                <w:lang w:eastAsia="en-US"/>
              </w:rPr>
            </w:pPr>
            <w:r w:rsidRPr="00AB23AB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33367,0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453C32" w:rsidP="001C3C7B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5676,8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6376,5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AB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0E05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</w:tc>
      </w:tr>
      <w:tr w:rsidR="00453C32" w:rsidTr="00453C3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both"/>
              <w:rPr>
                <w:lang w:eastAsia="en-US"/>
              </w:rPr>
            </w:pPr>
            <w:r w:rsidRPr="00AB23AB">
              <w:rPr>
                <w:lang w:eastAsia="en-US"/>
              </w:rPr>
              <w:t>Единый налог на вменённый доход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3900,0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453C32" w:rsidP="001C3C7B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902,6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7D28BE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816,9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AB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0E05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</w:tr>
      <w:tr w:rsidR="00453C32" w:rsidTr="00453C3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both"/>
              <w:rPr>
                <w:lang w:eastAsia="en-US"/>
              </w:rPr>
            </w:pPr>
            <w:r w:rsidRPr="00AB23AB">
              <w:rPr>
                <w:lang w:eastAsia="en-US"/>
              </w:rPr>
              <w:t>Акцизы по подакцизным товарам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 w:rsidP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2157,0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453C32" w:rsidP="001C3C7B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292,5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7D28BE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669,1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AB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 раза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0E05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453C32" w:rsidTr="00453C3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both"/>
              <w:rPr>
                <w:lang w:eastAsia="en-US"/>
              </w:rPr>
            </w:pPr>
            <w:r w:rsidRPr="00AB23AB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166,0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453C32" w:rsidP="001C3C7B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53,4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7D28BE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54,5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AB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0,7</w:t>
            </w:r>
          </w:p>
        </w:tc>
      </w:tr>
      <w:tr w:rsidR="00453C32" w:rsidTr="00453C3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both"/>
              <w:rPr>
                <w:lang w:eastAsia="en-US"/>
              </w:rPr>
            </w:pPr>
            <w:r w:rsidRPr="00AB23AB">
              <w:rPr>
                <w:lang w:eastAsia="en-US"/>
              </w:rPr>
              <w:t>Государственная пошлина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1724,0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453C32" w:rsidP="001C3C7B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272,7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7D28BE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186,9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0E05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0E05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453C32" w:rsidTr="00453C3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both"/>
              <w:rPr>
                <w:lang w:eastAsia="en-US"/>
              </w:rPr>
            </w:pPr>
            <w:r w:rsidRPr="00AB23AB">
              <w:rPr>
                <w:b/>
                <w:lang w:eastAsia="en-US"/>
              </w:rPr>
              <w:t>Всего</w:t>
            </w:r>
            <w:r w:rsidRPr="00AB23AB">
              <w:rPr>
                <w:lang w:eastAsia="en-US"/>
              </w:rPr>
              <w:t xml:space="preserve"> </w:t>
            </w:r>
            <w:r w:rsidRPr="00AB23AB">
              <w:rPr>
                <w:b/>
                <w:lang w:eastAsia="en-US"/>
              </w:rPr>
              <w:t>налоговых доходов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41314,0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453C32" w:rsidP="001C3C7B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7197,9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2" w:rsidRPr="00AB23AB" w:rsidRDefault="007D28BE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8103,9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0E05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32" w:rsidRPr="00AB23AB" w:rsidRDefault="00453C32">
            <w:pPr>
              <w:jc w:val="center"/>
              <w:rPr>
                <w:lang w:eastAsia="en-US"/>
              </w:rPr>
            </w:pPr>
            <w:r w:rsidRPr="00AB23AB">
              <w:rPr>
                <w:lang w:eastAsia="en-US"/>
              </w:rPr>
              <w:t>100,0</w:t>
            </w:r>
          </w:p>
        </w:tc>
      </w:tr>
    </w:tbl>
    <w:p w:rsidR="00D6565B" w:rsidRDefault="00D6565B" w:rsidP="00D65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Основными источниками, формирующими районный бюджет, по-прежнему остается налог на доходы физических ли</w:t>
      </w:r>
      <w:r w:rsidR="000260D7">
        <w:rPr>
          <w:color w:val="000000"/>
          <w:sz w:val="28"/>
          <w:szCs w:val="28"/>
        </w:rPr>
        <w:t>ц - поступления составили 6376,5 тыс. руб. или 78,7</w:t>
      </w:r>
      <w:r>
        <w:rPr>
          <w:color w:val="000000"/>
          <w:sz w:val="28"/>
          <w:szCs w:val="28"/>
        </w:rPr>
        <w:t xml:space="preserve">%,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  <w:lang w:val="en-US"/>
        </w:rPr>
        <w:t>I</w:t>
      </w:r>
      <w:r w:rsidR="00CC6CE1">
        <w:rPr>
          <w:sz w:val="28"/>
          <w:szCs w:val="28"/>
        </w:rPr>
        <w:t xml:space="preserve"> квартал 2014</w:t>
      </w:r>
      <w:r w:rsidR="000260D7">
        <w:rPr>
          <w:sz w:val="28"/>
          <w:szCs w:val="28"/>
        </w:rPr>
        <w:t xml:space="preserve"> года – 5676,8 тыс. руб.) </w:t>
      </w:r>
      <w:r>
        <w:rPr>
          <w:sz w:val="28"/>
          <w:szCs w:val="28"/>
        </w:rPr>
        <w:t xml:space="preserve">от общей суммы налоговых  доходов районного бюджета. </w:t>
      </w:r>
    </w:p>
    <w:p w:rsidR="00D6565B" w:rsidRDefault="00D6565B" w:rsidP="00D656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Неналоговых доходов</w:t>
      </w:r>
      <w:r w:rsidR="000260D7">
        <w:rPr>
          <w:sz w:val="28"/>
          <w:szCs w:val="28"/>
        </w:rPr>
        <w:t xml:space="preserve"> в 1 квартале 2015 года поступило 1107,5тыс. рублей, или 13,9</w:t>
      </w:r>
      <w:r>
        <w:rPr>
          <w:sz w:val="28"/>
          <w:szCs w:val="28"/>
        </w:rPr>
        <w:t xml:space="preserve"> % от утверждённо</w:t>
      </w:r>
      <w:r w:rsidR="000260D7">
        <w:rPr>
          <w:sz w:val="28"/>
          <w:szCs w:val="28"/>
        </w:rPr>
        <w:t>го объема на 2015</w:t>
      </w:r>
      <w:r>
        <w:rPr>
          <w:sz w:val="28"/>
          <w:szCs w:val="28"/>
        </w:rPr>
        <w:t xml:space="preserve"> год (таблица 3). В структуре доходов районного бюджета </w:t>
      </w:r>
      <w:r w:rsidR="00CF5316">
        <w:rPr>
          <w:sz w:val="28"/>
          <w:szCs w:val="28"/>
        </w:rPr>
        <w:t>неналоговые доходы составили 2,6</w:t>
      </w:r>
      <w:r>
        <w:rPr>
          <w:sz w:val="28"/>
          <w:szCs w:val="28"/>
        </w:rPr>
        <w:t xml:space="preserve"> %. В сравнении с предыдущим периодом неналог</w:t>
      </w:r>
      <w:r w:rsidR="000260D7">
        <w:rPr>
          <w:sz w:val="28"/>
          <w:szCs w:val="28"/>
        </w:rPr>
        <w:t>овые доходы бюджета увеличились на 575,0</w:t>
      </w:r>
      <w:r>
        <w:rPr>
          <w:sz w:val="28"/>
          <w:szCs w:val="28"/>
        </w:rPr>
        <w:t xml:space="preserve">тыс. рублей. </w:t>
      </w:r>
    </w:p>
    <w:p w:rsidR="00D6565B" w:rsidRDefault="00D6565B" w:rsidP="00D6565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85"/>
        <w:gridCol w:w="1643"/>
        <w:gridCol w:w="1375"/>
        <w:gridCol w:w="1352"/>
        <w:gridCol w:w="1244"/>
        <w:gridCol w:w="1572"/>
      </w:tblGrid>
      <w:tr w:rsidR="00CF5316" w:rsidTr="00CC6904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Default="00CF531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5316" w:rsidRPr="00CF5316" w:rsidRDefault="00CF5316">
            <w:pPr>
              <w:jc w:val="center"/>
              <w:rPr>
                <w:sz w:val="22"/>
                <w:szCs w:val="22"/>
                <w:lang w:eastAsia="en-US"/>
              </w:rPr>
            </w:pPr>
            <w:r w:rsidRPr="00CF5316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sz w:val="22"/>
                <w:szCs w:val="22"/>
                <w:lang w:eastAsia="en-US"/>
              </w:rPr>
            </w:pPr>
            <w:r w:rsidRPr="00CF5316">
              <w:rPr>
                <w:sz w:val="22"/>
                <w:szCs w:val="22"/>
                <w:lang w:eastAsia="en-US"/>
              </w:rPr>
              <w:t>Утверждённый план на 2015г., тыс. руб.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CF5316">
            <w:pPr>
              <w:jc w:val="center"/>
              <w:rPr>
                <w:sz w:val="22"/>
                <w:szCs w:val="22"/>
                <w:lang w:eastAsia="en-US"/>
              </w:rPr>
            </w:pPr>
            <w:r w:rsidRPr="00CF5316">
              <w:rPr>
                <w:sz w:val="22"/>
                <w:szCs w:val="22"/>
                <w:lang w:eastAsia="en-US"/>
              </w:rPr>
              <w:t xml:space="preserve">Исполнено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4735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CF5316" w:rsidRPr="00CF5316">
              <w:rPr>
                <w:sz w:val="22"/>
                <w:szCs w:val="22"/>
                <w:lang w:eastAsia="en-US"/>
              </w:rPr>
              <w:t>дельный вес в структуре неналоговых доходов, %</w:t>
            </w:r>
          </w:p>
        </w:tc>
      </w:tr>
      <w:tr w:rsidR="00CF5316" w:rsidTr="00CF5316"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16" w:rsidRDefault="00CF5316">
            <w:pPr>
              <w:rPr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16" w:rsidRDefault="00CF5316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01.04.2014г.</w:t>
            </w:r>
            <w:r w:rsidRPr="00CF5316"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6" w:rsidRDefault="004735F6" w:rsidP="004735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01.04.2015г.</w:t>
            </w:r>
          </w:p>
          <w:p w:rsidR="00CF5316" w:rsidRDefault="004735F6" w:rsidP="004735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4735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темп роста к 2014г.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16" w:rsidRDefault="00CF5316">
            <w:pPr>
              <w:rPr>
                <w:lang w:eastAsia="en-US"/>
              </w:rPr>
            </w:pPr>
          </w:p>
        </w:tc>
      </w:tr>
      <w:tr w:rsidR="00CF5316" w:rsidTr="004735F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4735F6" w:rsidRDefault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</w:t>
            </w:r>
            <w:r w:rsidRPr="00CF5316">
              <w:rPr>
                <w:lang w:eastAsia="en-US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 w:rsidRPr="00CF5316">
              <w:rPr>
                <w:lang w:eastAsia="en-US"/>
              </w:rPr>
              <w:t>216,7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38,9</w:t>
            </w:r>
          </w:p>
        </w:tc>
      </w:tr>
      <w:tr w:rsidR="00CF5316" w:rsidTr="004735F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4735F6" w:rsidRDefault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4735F6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4735F6">
              <w:rPr>
                <w:sz w:val="20"/>
                <w:szCs w:val="20"/>
                <w:lang w:eastAsia="en-US"/>
              </w:rPr>
              <w:t xml:space="preserve">. власти, </w:t>
            </w:r>
            <w:proofErr w:type="spellStart"/>
            <w:r w:rsidRPr="004735F6">
              <w:rPr>
                <w:sz w:val="20"/>
                <w:szCs w:val="20"/>
                <w:lang w:eastAsia="en-US"/>
              </w:rPr>
              <w:t>местн</w:t>
            </w:r>
            <w:proofErr w:type="spellEnd"/>
            <w:r w:rsidRPr="004735F6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735F6">
              <w:rPr>
                <w:sz w:val="20"/>
                <w:szCs w:val="20"/>
                <w:lang w:eastAsia="en-US"/>
              </w:rPr>
              <w:t>управл</w:t>
            </w:r>
            <w:proofErr w:type="spellEnd"/>
            <w:r w:rsidRPr="004735F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jc w:val="center"/>
              <w:rPr>
                <w:lang w:eastAsia="en-US"/>
              </w:rPr>
            </w:pPr>
          </w:p>
          <w:p w:rsidR="00CF5316" w:rsidRPr="00CF5316" w:rsidRDefault="00CF5316">
            <w:pPr>
              <w:jc w:val="center"/>
              <w:rPr>
                <w:lang w:eastAsia="en-US"/>
              </w:rPr>
            </w:pPr>
            <w:r w:rsidRPr="00CF5316">
              <w:rPr>
                <w:lang w:eastAsia="en-US"/>
              </w:rPr>
              <w:t>500,0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jc w:val="center"/>
              <w:rPr>
                <w:lang w:eastAsia="en-US"/>
              </w:rPr>
            </w:pPr>
          </w:p>
          <w:p w:rsidR="00CF5316" w:rsidRPr="00CF5316" w:rsidRDefault="00CF5316">
            <w:pPr>
              <w:jc w:val="center"/>
              <w:rPr>
                <w:lang w:eastAsia="en-US"/>
              </w:rPr>
            </w:pPr>
            <w:r w:rsidRPr="00CF5316">
              <w:rPr>
                <w:lang w:eastAsia="en-US"/>
              </w:rPr>
              <w:t>144,2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jc w:val="center"/>
              <w:rPr>
                <w:lang w:eastAsia="en-US"/>
              </w:rPr>
            </w:pPr>
          </w:p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4" w:rsidRDefault="00A34FC4">
            <w:pPr>
              <w:jc w:val="center"/>
              <w:rPr>
                <w:lang w:eastAsia="en-US"/>
              </w:rPr>
            </w:pPr>
          </w:p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jc w:val="center"/>
              <w:rPr>
                <w:lang w:eastAsia="en-US"/>
              </w:rPr>
            </w:pPr>
          </w:p>
          <w:p w:rsidR="00CF5316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</w:tr>
      <w:tr w:rsidR="00CF5316" w:rsidTr="004735F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4735F6" w:rsidRDefault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>Платежи при пользовании природными ресурсами.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 w:rsidRPr="00CF5316">
              <w:rPr>
                <w:lang w:eastAsia="en-US"/>
              </w:rPr>
              <w:t>141,0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 w:rsidRPr="00CF5316">
              <w:rPr>
                <w:lang w:eastAsia="en-US"/>
              </w:rPr>
              <w:t>25,1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  <w:tr w:rsidR="00CF5316" w:rsidTr="00CF531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4735F6" w:rsidRDefault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CF5316" w:rsidRPr="00CF5316" w:rsidRDefault="00CF5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4735F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6" w:rsidRDefault="004735F6">
            <w:pPr>
              <w:jc w:val="center"/>
              <w:rPr>
                <w:lang w:eastAsia="en-US"/>
              </w:rPr>
            </w:pPr>
          </w:p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4735F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A34FC4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F5316" w:rsidTr="004735F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4735F6" w:rsidRDefault="00CF5316" w:rsidP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>Доходы от продажи  земельных участков, находящихся в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F6" w:rsidRDefault="004735F6">
            <w:pPr>
              <w:jc w:val="center"/>
              <w:rPr>
                <w:lang w:eastAsia="en-US"/>
              </w:rPr>
            </w:pPr>
          </w:p>
          <w:p w:rsidR="00CF5316" w:rsidRPr="00CF5316" w:rsidRDefault="00CF5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CF5316">
              <w:rPr>
                <w:lang w:eastAsia="en-US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F6" w:rsidRDefault="004735F6">
            <w:pPr>
              <w:jc w:val="center"/>
              <w:rPr>
                <w:lang w:eastAsia="en-US"/>
              </w:rPr>
            </w:pPr>
          </w:p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F6" w:rsidRDefault="004735F6">
            <w:pPr>
              <w:jc w:val="center"/>
              <w:rPr>
                <w:lang w:eastAsia="en-US"/>
              </w:rPr>
            </w:pPr>
          </w:p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4735F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в3 раза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C4" w:rsidRDefault="00A34FC4">
            <w:pPr>
              <w:jc w:val="center"/>
              <w:rPr>
                <w:lang w:eastAsia="en-US"/>
              </w:rPr>
            </w:pPr>
          </w:p>
          <w:p w:rsidR="00CF5316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CF5316" w:rsidTr="004735F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4735F6" w:rsidRDefault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CF5316">
              <w:rPr>
                <w:lang w:eastAsia="en-US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 w:rsidRPr="00CF5316">
              <w:rPr>
                <w:lang w:eastAsia="en-US"/>
              </w:rPr>
              <w:t>10,4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F5316" w:rsidTr="004735F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4735F6" w:rsidRDefault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718,0</w:t>
            </w:r>
            <w:r w:rsidRPr="00CF5316">
              <w:rPr>
                <w:lang w:eastAsia="en-US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lang w:eastAsia="en-US"/>
              </w:rPr>
            </w:pPr>
            <w:r w:rsidRPr="00CF5316">
              <w:rPr>
                <w:lang w:eastAsia="en-US"/>
              </w:rPr>
              <w:t>47,0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 раза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F5316" w:rsidTr="00CF531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4735F6" w:rsidRDefault="00CF5316">
            <w:pPr>
              <w:jc w:val="both"/>
              <w:rPr>
                <w:sz w:val="20"/>
                <w:szCs w:val="20"/>
                <w:lang w:eastAsia="en-US"/>
              </w:rPr>
            </w:pPr>
            <w:r w:rsidRPr="004735F6">
              <w:rPr>
                <w:sz w:val="20"/>
                <w:szCs w:val="20"/>
                <w:lang w:eastAsia="en-US"/>
              </w:rPr>
              <w:t>Поступления по урегулированию расчётов между бюджетами бюджетной системы РФ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CF5316" w:rsidRDefault="00CF5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4735F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4735F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4735F6" w:rsidRPr="00CF5316" w:rsidRDefault="00473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Default="00CF5316">
            <w:pPr>
              <w:jc w:val="center"/>
              <w:rPr>
                <w:lang w:eastAsia="en-US"/>
              </w:rPr>
            </w:pPr>
          </w:p>
          <w:p w:rsidR="00A34FC4" w:rsidRPr="00CF5316" w:rsidRDefault="00A34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24,8</w:t>
            </w:r>
          </w:p>
        </w:tc>
      </w:tr>
      <w:tr w:rsidR="00CF5316" w:rsidTr="004735F6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both"/>
              <w:rPr>
                <w:sz w:val="22"/>
                <w:szCs w:val="22"/>
                <w:lang w:eastAsia="en-US"/>
              </w:rPr>
            </w:pPr>
            <w:r w:rsidRPr="00CF5316">
              <w:rPr>
                <w:b/>
                <w:sz w:val="22"/>
                <w:szCs w:val="22"/>
                <w:lang w:eastAsia="en-US"/>
              </w:rPr>
              <w:t>Всего</w:t>
            </w:r>
            <w:r w:rsidRPr="00CF5316">
              <w:rPr>
                <w:sz w:val="22"/>
                <w:szCs w:val="22"/>
                <w:lang w:eastAsia="en-US"/>
              </w:rPr>
              <w:t xml:space="preserve"> </w:t>
            </w:r>
            <w:r w:rsidRPr="00CF5316">
              <w:rPr>
                <w:b/>
                <w:sz w:val="22"/>
                <w:szCs w:val="22"/>
                <w:lang w:eastAsia="en-US"/>
              </w:rPr>
              <w:t>неналоговых доходов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b/>
                <w:lang w:eastAsia="en-US"/>
              </w:rPr>
            </w:pPr>
            <w:r w:rsidRPr="00CF5316">
              <w:rPr>
                <w:b/>
                <w:lang w:eastAsia="en-US"/>
              </w:rPr>
              <w:t>7958,0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b/>
                <w:lang w:eastAsia="en-US"/>
              </w:rPr>
            </w:pPr>
            <w:r w:rsidRPr="00CF5316">
              <w:rPr>
                <w:b/>
                <w:lang w:eastAsia="en-US"/>
              </w:rPr>
              <w:t>532,5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1107,5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CF5316" w:rsidRDefault="00473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2 раз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16" w:rsidRPr="00CF5316" w:rsidRDefault="00CF5316">
            <w:pPr>
              <w:jc w:val="center"/>
              <w:rPr>
                <w:b/>
                <w:lang w:eastAsia="en-US"/>
              </w:rPr>
            </w:pPr>
            <w:r w:rsidRPr="00CF5316">
              <w:rPr>
                <w:b/>
                <w:lang w:eastAsia="en-US"/>
              </w:rPr>
              <w:t>100,0</w:t>
            </w:r>
          </w:p>
        </w:tc>
      </w:tr>
    </w:tbl>
    <w:p w:rsidR="00A34FC4" w:rsidRDefault="00D6565B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высокий уровень поступлений неналоговых доходов к утверждённому годовому плану обеспечен по следующим доходным источникам:</w:t>
      </w:r>
    </w:p>
    <w:p w:rsidR="00D6565B" w:rsidRDefault="00D6565B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</w:t>
      </w:r>
      <w:r>
        <w:rPr>
          <w:sz w:val="28"/>
          <w:szCs w:val="28"/>
          <w:lang w:eastAsia="en-US"/>
        </w:rPr>
        <w:t>оходы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14176E">
        <w:rPr>
          <w:sz w:val="28"/>
          <w:szCs w:val="28"/>
          <w:lang w:eastAsia="en-US"/>
        </w:rPr>
        <w:t>,</w:t>
      </w:r>
      <w:proofErr w:type="gramEnd"/>
      <w:r w:rsidR="0014176E">
        <w:rPr>
          <w:sz w:val="28"/>
          <w:szCs w:val="28"/>
          <w:lang w:eastAsia="en-US"/>
        </w:rPr>
        <w:t xml:space="preserve"> получаемые в виде арендной платы за земельные участки- </w:t>
      </w:r>
      <w:r w:rsidR="0014176E">
        <w:rPr>
          <w:sz w:val="28"/>
          <w:szCs w:val="28"/>
        </w:rPr>
        <w:t>38,9% (431,3</w:t>
      </w:r>
      <w:r>
        <w:rPr>
          <w:sz w:val="28"/>
          <w:szCs w:val="28"/>
        </w:rPr>
        <w:t>тыс. рублей);</w:t>
      </w:r>
    </w:p>
    <w:p w:rsidR="008979A4" w:rsidRDefault="008979A4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поступления по урегулированию расчётов между бюджетами бюджетной системы РФ-24,8% (274,7 тыс. рублей);</w:t>
      </w:r>
    </w:p>
    <w:p w:rsidR="00D6565B" w:rsidRDefault="00D6565B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находящегося в оперативном управлении органов государ</w:t>
      </w:r>
      <w:r w:rsidR="008979A4">
        <w:rPr>
          <w:sz w:val="28"/>
          <w:szCs w:val="28"/>
        </w:rPr>
        <w:t>ственной власти – 17,1 % (189,9</w:t>
      </w:r>
      <w:r>
        <w:rPr>
          <w:sz w:val="28"/>
          <w:szCs w:val="28"/>
        </w:rPr>
        <w:t>тыс. рублей)</w:t>
      </w:r>
    </w:p>
    <w:p w:rsidR="00D6565B" w:rsidRDefault="00D6565B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платежи и сборы– 26,0 % (10,4 тыс. рублей).</w:t>
      </w:r>
    </w:p>
    <w:p w:rsidR="009439D8" w:rsidRDefault="009439D8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Основным источником поступлений, формирующими районный бюджет, по-прежнему являются безвозмездные поступления, доля которых в общей сумме доходной части районного бюджета за отчётный период составляет</w:t>
      </w:r>
      <w:r w:rsidR="00284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78,6%. </w:t>
      </w:r>
    </w:p>
    <w:p w:rsidR="00D6565B" w:rsidRDefault="009439D8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65B">
        <w:rPr>
          <w:sz w:val="28"/>
          <w:szCs w:val="28"/>
        </w:rPr>
        <w:t xml:space="preserve">бъем </w:t>
      </w:r>
      <w:r w:rsidR="00D6565B">
        <w:rPr>
          <w:b/>
          <w:sz w:val="28"/>
          <w:szCs w:val="28"/>
        </w:rPr>
        <w:t>безвозмездных поступлений</w:t>
      </w:r>
      <w:r w:rsidR="00D6565B">
        <w:rPr>
          <w:sz w:val="28"/>
          <w:szCs w:val="28"/>
        </w:rPr>
        <w:t xml:space="preserve"> за </w:t>
      </w:r>
      <w:r w:rsidR="00D6565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 года составил 33783,7тыс. рублей  или 26,4</w:t>
      </w:r>
      <w:r w:rsidR="00D6565B">
        <w:rPr>
          <w:sz w:val="28"/>
          <w:szCs w:val="28"/>
        </w:rPr>
        <w:t xml:space="preserve"> % к утверждённому годовому плану. За тот же период прошлого года безвозме</w:t>
      </w:r>
      <w:r>
        <w:rPr>
          <w:sz w:val="28"/>
          <w:szCs w:val="28"/>
        </w:rPr>
        <w:t>здные поступления составили 27,4</w:t>
      </w:r>
      <w:r w:rsidR="00D6565B">
        <w:rPr>
          <w:sz w:val="28"/>
          <w:szCs w:val="28"/>
        </w:rPr>
        <w:t xml:space="preserve"> % плановых </w:t>
      </w:r>
      <w:r>
        <w:rPr>
          <w:sz w:val="28"/>
          <w:szCs w:val="28"/>
        </w:rPr>
        <w:t>назначений или в сумме 34938,8</w:t>
      </w:r>
      <w:r w:rsidR="00D6565B">
        <w:rPr>
          <w:sz w:val="28"/>
          <w:szCs w:val="28"/>
        </w:rPr>
        <w:t>тыс. рублей.</w:t>
      </w:r>
    </w:p>
    <w:p w:rsidR="00D6565B" w:rsidRDefault="00D6565B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безвозмездных поступлений наибольший удельный вес составляют:</w:t>
      </w:r>
    </w:p>
    <w:p w:rsidR="00D6565B" w:rsidRDefault="00D6565B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субвенции бюджетам субъектов РФ и муниципальных образован</w:t>
      </w:r>
      <w:r w:rsidR="009439D8">
        <w:rPr>
          <w:sz w:val="28"/>
          <w:szCs w:val="28"/>
        </w:rPr>
        <w:t>ий – 69,7 % (23558,8</w:t>
      </w:r>
      <w:r>
        <w:rPr>
          <w:sz w:val="28"/>
          <w:szCs w:val="28"/>
        </w:rPr>
        <w:t xml:space="preserve"> тыс. рублей);</w:t>
      </w:r>
    </w:p>
    <w:p w:rsidR="00D6565B" w:rsidRDefault="00D6565B" w:rsidP="00A34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 бюджетам субъектов РФ и муниципаль</w:t>
      </w:r>
      <w:r w:rsidR="009439D8">
        <w:rPr>
          <w:sz w:val="28"/>
          <w:szCs w:val="28"/>
        </w:rPr>
        <w:t>ных образований – 23,4 % (7899,5</w:t>
      </w:r>
      <w:r>
        <w:rPr>
          <w:sz w:val="28"/>
          <w:szCs w:val="28"/>
        </w:rPr>
        <w:t xml:space="preserve"> тыс. рублей);</w:t>
      </w:r>
    </w:p>
    <w:p w:rsidR="00D6565B" w:rsidRDefault="00D6565B" w:rsidP="00A34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субъектов РФ и муниципа</w:t>
      </w:r>
      <w:r w:rsidR="009439D8">
        <w:rPr>
          <w:sz w:val="28"/>
          <w:szCs w:val="28"/>
        </w:rPr>
        <w:t>льных образований – 3,3 % (1123,1</w:t>
      </w:r>
      <w:r>
        <w:rPr>
          <w:sz w:val="28"/>
          <w:szCs w:val="28"/>
        </w:rPr>
        <w:t>тыс. рублей).</w:t>
      </w:r>
    </w:p>
    <w:p w:rsidR="00D6565B" w:rsidRDefault="00D6565B" w:rsidP="00A34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-иные меж</w:t>
      </w:r>
      <w:r w:rsidR="009439D8">
        <w:rPr>
          <w:sz w:val="28"/>
          <w:szCs w:val="28"/>
        </w:rPr>
        <w:t>бюджетные трансферты-3,6%  (1202,3</w:t>
      </w:r>
      <w:r>
        <w:rPr>
          <w:sz w:val="28"/>
          <w:szCs w:val="28"/>
        </w:rPr>
        <w:t>тыс. руб.)</w:t>
      </w:r>
    </w:p>
    <w:p w:rsidR="00A209B9" w:rsidRDefault="00A209B9" w:rsidP="00A34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2015г. полностью профинансированы субвенции бюджетам муниципальных районов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209B9" w:rsidRPr="00256654" w:rsidRDefault="00A209B9" w:rsidP="00256654">
      <w:pPr>
        <w:pStyle w:val="a5"/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256654">
        <w:rPr>
          <w:sz w:val="28"/>
          <w:szCs w:val="28"/>
        </w:rPr>
        <w:t xml:space="preserve"> обеспечение жильём отдельных категорий, установленных ФЗ от 02.01.1995г. №5-ФЗ « О ветеранах»-5031,4  тыс. </w:t>
      </w:r>
      <w:r w:rsidR="00256654" w:rsidRPr="00256654">
        <w:rPr>
          <w:sz w:val="28"/>
          <w:szCs w:val="28"/>
        </w:rPr>
        <w:t>рублей,</w:t>
      </w:r>
    </w:p>
    <w:p w:rsidR="00256654" w:rsidRPr="00256654" w:rsidRDefault="00256654" w:rsidP="00256654">
      <w:pPr>
        <w:pStyle w:val="a5"/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вынуждено покинувших территорию Украины- 580,0 тыс. рублей.</w:t>
      </w:r>
    </w:p>
    <w:p w:rsidR="00D6565B" w:rsidRDefault="00D6565B" w:rsidP="00A34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Полное отсутствие финансовых поступлений в течение первого квартала наблюдается по следующим наименованиям:</w:t>
      </w:r>
    </w:p>
    <w:p w:rsidR="00D6565B" w:rsidRDefault="00A209B9" w:rsidP="00A209B9">
      <w:pPr>
        <w:numPr>
          <w:ilvl w:val="0"/>
          <w:numId w:val="1"/>
        </w:numPr>
        <w:tabs>
          <w:tab w:val="num" w:pos="-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65B">
        <w:rPr>
          <w:sz w:val="28"/>
          <w:szCs w:val="28"/>
        </w:rPr>
        <w:t xml:space="preserve">субсидии бюджетам </w:t>
      </w:r>
      <w:r>
        <w:rPr>
          <w:sz w:val="28"/>
          <w:szCs w:val="28"/>
        </w:rPr>
        <w:t xml:space="preserve"> муниципальных районов для проведения оздоровительной компании для детей</w:t>
      </w:r>
      <w:r w:rsidR="00D65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83,7</w:t>
      </w:r>
      <w:r w:rsidR="00D6565B">
        <w:rPr>
          <w:sz w:val="28"/>
          <w:szCs w:val="28"/>
        </w:rPr>
        <w:t xml:space="preserve"> тыс. рублей годовых назначений;</w:t>
      </w:r>
    </w:p>
    <w:p w:rsidR="00D6565B" w:rsidRDefault="00D6565B" w:rsidP="00A209B9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муниципальных районов на</w:t>
      </w:r>
      <w:r w:rsidR="00A209B9">
        <w:rPr>
          <w:sz w:val="28"/>
          <w:szCs w:val="28"/>
        </w:rPr>
        <w:t xml:space="preserve"> выплату единовременных пособий при всех формах устройства детей, лишенных родительского попечения, в семью – 87,0</w:t>
      </w:r>
      <w:r>
        <w:rPr>
          <w:sz w:val="28"/>
          <w:szCs w:val="28"/>
        </w:rPr>
        <w:t xml:space="preserve"> тыс. рублей годовых назначений;</w:t>
      </w:r>
    </w:p>
    <w:p w:rsidR="00256654" w:rsidRDefault="00D6565B" w:rsidP="00A34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бюджетам муниципальных образований на представление жилых помещений детям-сиротам и детям, оставшимся без попечения родителей, лицам из их </w:t>
      </w:r>
      <w:r w:rsidR="00256654">
        <w:rPr>
          <w:sz w:val="28"/>
          <w:szCs w:val="28"/>
        </w:rPr>
        <w:t>числа по договорам найма -6431,2</w:t>
      </w:r>
      <w:r>
        <w:rPr>
          <w:sz w:val="28"/>
          <w:szCs w:val="28"/>
        </w:rPr>
        <w:t>тыс. рублей годовых назначений;</w:t>
      </w:r>
    </w:p>
    <w:p w:rsidR="00D6565B" w:rsidRDefault="00256654" w:rsidP="00A34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муниципальных районов на 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 и т.д.-58,3 тыс. рублей годовых назначений;</w:t>
      </w:r>
      <w:r w:rsidR="00D6565B">
        <w:rPr>
          <w:sz w:val="28"/>
          <w:szCs w:val="28"/>
        </w:rPr>
        <w:tab/>
      </w:r>
    </w:p>
    <w:p w:rsidR="00256654" w:rsidRDefault="00256654" w:rsidP="00A34F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муниципальных районов на социальную поддержку граждан, усыновивших (удочеривших) детей сирот-50 тыс.</w:t>
      </w:r>
      <w:r w:rsidR="00412EB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годов</w:t>
      </w:r>
      <w:r w:rsidR="00412EB0">
        <w:rPr>
          <w:sz w:val="28"/>
          <w:szCs w:val="28"/>
        </w:rPr>
        <w:t>ы</w:t>
      </w:r>
      <w:r>
        <w:rPr>
          <w:sz w:val="28"/>
          <w:szCs w:val="28"/>
        </w:rPr>
        <w:t>х назначений</w:t>
      </w:r>
      <w:r w:rsidR="00412EB0">
        <w:rPr>
          <w:sz w:val="28"/>
          <w:szCs w:val="28"/>
        </w:rPr>
        <w:t>.</w:t>
      </w:r>
    </w:p>
    <w:p w:rsidR="00412EB0" w:rsidRDefault="00412EB0" w:rsidP="00412EB0">
      <w:pPr>
        <w:ind w:left="360"/>
        <w:jc w:val="both"/>
        <w:rPr>
          <w:sz w:val="28"/>
          <w:szCs w:val="28"/>
        </w:rPr>
      </w:pPr>
    </w:p>
    <w:p w:rsidR="00D6565B" w:rsidRPr="00412EB0" w:rsidRDefault="00D6565B" w:rsidP="00412EB0">
      <w:pPr>
        <w:jc w:val="center"/>
        <w:rPr>
          <w:b/>
          <w:i/>
          <w:sz w:val="28"/>
          <w:szCs w:val="28"/>
        </w:rPr>
      </w:pPr>
      <w:r w:rsidRPr="00412EB0">
        <w:rPr>
          <w:b/>
          <w:i/>
          <w:sz w:val="28"/>
          <w:szCs w:val="28"/>
        </w:rPr>
        <w:lastRenderedPageBreak/>
        <w:t>Расходы районного бюджета</w:t>
      </w:r>
    </w:p>
    <w:p w:rsidR="00412EB0" w:rsidRDefault="00D6565B" w:rsidP="00D65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бюджет по</w:t>
      </w:r>
      <w:r w:rsidR="00412EB0">
        <w:rPr>
          <w:sz w:val="28"/>
          <w:szCs w:val="28"/>
        </w:rPr>
        <w:t xml:space="preserve"> расходам за первый квартал 2015 года исполнен в сумме 435006,3 тыс. рублей или на 18,8</w:t>
      </w:r>
      <w:r>
        <w:rPr>
          <w:sz w:val="28"/>
          <w:szCs w:val="28"/>
        </w:rPr>
        <w:t xml:space="preserve"> % от плановых назначений, установленных решением </w:t>
      </w:r>
      <w:proofErr w:type="spellStart"/>
      <w:r>
        <w:rPr>
          <w:sz w:val="28"/>
          <w:szCs w:val="28"/>
        </w:rPr>
        <w:t>Новодеревеньковского</w:t>
      </w:r>
      <w:proofErr w:type="spellEnd"/>
      <w:r>
        <w:rPr>
          <w:sz w:val="28"/>
          <w:szCs w:val="28"/>
        </w:rPr>
        <w:t xml:space="preserve"> районного</w:t>
      </w:r>
      <w:r w:rsidR="00412EB0">
        <w:rPr>
          <w:sz w:val="28"/>
          <w:szCs w:val="28"/>
        </w:rPr>
        <w:t xml:space="preserve"> Совета народных депутатов от 9 декабря 2014</w:t>
      </w:r>
      <w:r>
        <w:rPr>
          <w:sz w:val="28"/>
          <w:szCs w:val="28"/>
        </w:rPr>
        <w:t xml:space="preserve"> года № </w:t>
      </w:r>
      <w:r w:rsidR="00CC6CE1" w:rsidRPr="00CC6CE1">
        <w:rPr>
          <w:sz w:val="28"/>
          <w:szCs w:val="28"/>
        </w:rPr>
        <w:t>29/1</w:t>
      </w:r>
      <w:r w:rsidRPr="00CC6CE1">
        <w:rPr>
          <w:sz w:val="28"/>
          <w:szCs w:val="28"/>
        </w:rPr>
        <w:t xml:space="preserve">-РС. </w:t>
      </w:r>
      <w:r>
        <w:rPr>
          <w:sz w:val="28"/>
          <w:szCs w:val="28"/>
        </w:rPr>
        <w:t xml:space="preserve">По сравнению с аналогичным периодом прошлого года расходная часть бюджета уменьшилась на </w:t>
      </w:r>
      <w:r w:rsidR="00412EB0">
        <w:rPr>
          <w:sz w:val="28"/>
          <w:szCs w:val="28"/>
        </w:rPr>
        <w:t>5</w:t>
      </w:r>
      <w:r w:rsidR="00D1485C">
        <w:rPr>
          <w:sz w:val="28"/>
          <w:szCs w:val="28"/>
        </w:rPr>
        <w:t>657,4тыс. рублей или на 14,0</w:t>
      </w:r>
      <w:r>
        <w:rPr>
          <w:sz w:val="28"/>
          <w:szCs w:val="28"/>
        </w:rPr>
        <w:t xml:space="preserve"> %.</w:t>
      </w:r>
    </w:p>
    <w:p w:rsidR="00412EB0" w:rsidRDefault="00412EB0" w:rsidP="00D65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расходами при исполнении бюджета района являются расходы по разделам:</w:t>
      </w:r>
    </w:p>
    <w:p w:rsidR="00412EB0" w:rsidRDefault="00412EB0" w:rsidP="00412EB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«Образование»- 72,3% или 25315,2 тыс. рублей,</w:t>
      </w:r>
    </w:p>
    <w:p w:rsidR="00412EB0" w:rsidRDefault="00412EB0" w:rsidP="00D6565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12EB0">
        <w:rPr>
          <w:sz w:val="28"/>
          <w:szCs w:val="28"/>
        </w:rPr>
        <w:t>«Общегосударственные вопросы»-10,6% или 3696,1 тыс. рублей,</w:t>
      </w:r>
    </w:p>
    <w:p w:rsidR="00412EB0" w:rsidRDefault="00412EB0" w:rsidP="00D6565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«Культура и кинематография»- 7,7% или 2692,4 тыс. рублей.</w:t>
      </w:r>
    </w:p>
    <w:p w:rsidR="00170DB1" w:rsidRPr="0026304D" w:rsidRDefault="00170DB1" w:rsidP="00170DB1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По разделу 0100 «Общегосударственные вопросы» </w:t>
      </w:r>
      <w:r>
        <w:rPr>
          <w:sz w:val="28"/>
          <w:szCs w:val="28"/>
        </w:rPr>
        <w:t>расходы исполнены на 18,4% при плане 20061,1</w:t>
      </w:r>
      <w:r w:rsidRPr="0026304D">
        <w:rPr>
          <w:sz w:val="28"/>
          <w:szCs w:val="28"/>
        </w:rPr>
        <w:t>тыс. руб</w:t>
      </w:r>
      <w:r>
        <w:rPr>
          <w:sz w:val="28"/>
          <w:szCs w:val="28"/>
        </w:rPr>
        <w:t>лей, исполнение составило-3696,1</w:t>
      </w:r>
      <w:r w:rsidRPr="0026304D">
        <w:rPr>
          <w:sz w:val="28"/>
          <w:szCs w:val="28"/>
        </w:rPr>
        <w:t>тыс. рублей из них:</w:t>
      </w:r>
    </w:p>
    <w:p w:rsidR="00170DB1" w:rsidRPr="009847AE" w:rsidRDefault="00170DB1" w:rsidP="00170DB1">
      <w:pPr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   - </w:t>
      </w:r>
      <w:r w:rsidRPr="0026304D">
        <w:rPr>
          <w:b/>
          <w:i/>
          <w:sz w:val="28"/>
          <w:szCs w:val="28"/>
        </w:rPr>
        <w:t xml:space="preserve">0102 </w:t>
      </w:r>
      <w:r w:rsidRPr="0026304D">
        <w:rPr>
          <w:sz w:val="28"/>
          <w:szCs w:val="28"/>
        </w:rPr>
        <w:t>предусмотрены</w:t>
      </w:r>
      <w:r w:rsidRPr="0026304D">
        <w:rPr>
          <w:b/>
          <w:sz w:val="28"/>
          <w:szCs w:val="28"/>
        </w:rPr>
        <w:t xml:space="preserve"> </w:t>
      </w:r>
      <w:r w:rsidRPr="0026304D">
        <w:rPr>
          <w:sz w:val="28"/>
          <w:szCs w:val="28"/>
        </w:rPr>
        <w:t>расходы на сод</w:t>
      </w:r>
      <w:r>
        <w:rPr>
          <w:sz w:val="28"/>
          <w:szCs w:val="28"/>
        </w:rPr>
        <w:t>ержание Главы района -212,7</w:t>
      </w:r>
      <w:r w:rsidRPr="0026304D">
        <w:rPr>
          <w:sz w:val="28"/>
          <w:szCs w:val="28"/>
        </w:rPr>
        <w:t xml:space="preserve">тыс. рублей  </w:t>
      </w:r>
      <w:r w:rsidRPr="009847AE">
        <w:rPr>
          <w:sz w:val="28"/>
          <w:szCs w:val="28"/>
        </w:rPr>
        <w:t>в том числе: «заработная пла</w:t>
      </w:r>
      <w:r w:rsidR="009847AE" w:rsidRPr="009847AE">
        <w:rPr>
          <w:sz w:val="28"/>
          <w:szCs w:val="28"/>
        </w:rPr>
        <w:t>та»-110,9</w:t>
      </w:r>
      <w:r w:rsidRPr="009847AE">
        <w:rPr>
          <w:sz w:val="28"/>
          <w:szCs w:val="28"/>
        </w:rPr>
        <w:t xml:space="preserve"> тыс. рублей, «начисления на </w:t>
      </w:r>
      <w:r w:rsidR="009847AE" w:rsidRPr="009847AE">
        <w:rPr>
          <w:sz w:val="28"/>
          <w:szCs w:val="28"/>
        </w:rPr>
        <w:t>выплаты по оплате труда» -101,8</w:t>
      </w:r>
      <w:r w:rsidRPr="009847AE">
        <w:rPr>
          <w:sz w:val="28"/>
          <w:szCs w:val="28"/>
        </w:rPr>
        <w:t>тыс. рублей;</w:t>
      </w:r>
    </w:p>
    <w:p w:rsidR="009847AE" w:rsidRDefault="00170DB1" w:rsidP="009847AE">
      <w:pPr>
        <w:jc w:val="both"/>
        <w:rPr>
          <w:sz w:val="28"/>
          <w:szCs w:val="28"/>
        </w:rPr>
      </w:pPr>
      <w:r w:rsidRPr="00170DB1">
        <w:rPr>
          <w:b/>
          <w:i/>
          <w:sz w:val="28"/>
          <w:szCs w:val="28"/>
        </w:rPr>
        <w:t xml:space="preserve">  -</w:t>
      </w:r>
      <w:r>
        <w:rPr>
          <w:b/>
          <w:i/>
          <w:sz w:val="28"/>
          <w:szCs w:val="28"/>
        </w:rPr>
        <w:t xml:space="preserve"> </w:t>
      </w:r>
      <w:r w:rsidRPr="00170DB1">
        <w:rPr>
          <w:b/>
          <w:i/>
          <w:sz w:val="28"/>
          <w:szCs w:val="28"/>
        </w:rPr>
        <w:t>0103</w:t>
      </w:r>
      <w:r>
        <w:rPr>
          <w:sz w:val="28"/>
          <w:szCs w:val="28"/>
        </w:rPr>
        <w:t xml:space="preserve"> предусмотрены расходы на функционирование законодательных органов государст</w:t>
      </w:r>
      <w:r w:rsidR="009847AE">
        <w:rPr>
          <w:sz w:val="28"/>
          <w:szCs w:val="28"/>
        </w:rPr>
        <w:t>венной власти- 66,1 тыс. рублей в том числе: «заработная плата»-55,9 тыс. рублей, «начисления на выплаты по оплате труда» -2,2 тыс.</w:t>
      </w:r>
      <w:r w:rsidR="00FD25C4">
        <w:rPr>
          <w:sz w:val="28"/>
          <w:szCs w:val="28"/>
        </w:rPr>
        <w:t xml:space="preserve"> </w:t>
      </w:r>
      <w:r w:rsidR="00A65164">
        <w:rPr>
          <w:sz w:val="28"/>
          <w:szCs w:val="28"/>
        </w:rPr>
        <w:t>рублей;</w:t>
      </w:r>
    </w:p>
    <w:p w:rsidR="00170DB1" w:rsidRPr="00D6606F" w:rsidRDefault="00170DB1" w:rsidP="009847AE">
      <w:pPr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 </w:t>
      </w:r>
      <w:r w:rsidR="00FD25C4">
        <w:rPr>
          <w:b/>
          <w:i/>
          <w:sz w:val="28"/>
          <w:szCs w:val="28"/>
        </w:rPr>
        <w:t>-0104</w:t>
      </w:r>
      <w:r w:rsidRPr="0026304D">
        <w:rPr>
          <w:b/>
          <w:i/>
          <w:sz w:val="28"/>
          <w:szCs w:val="28"/>
        </w:rPr>
        <w:t xml:space="preserve"> </w:t>
      </w:r>
      <w:r w:rsidRPr="0026304D">
        <w:rPr>
          <w:sz w:val="28"/>
          <w:szCs w:val="28"/>
        </w:rPr>
        <w:t>предусмотрены расходы</w:t>
      </w:r>
      <w:r w:rsidRPr="0026304D">
        <w:rPr>
          <w:b/>
          <w:sz w:val="28"/>
          <w:szCs w:val="28"/>
        </w:rPr>
        <w:t xml:space="preserve"> </w:t>
      </w:r>
      <w:r w:rsidRPr="0026304D">
        <w:rPr>
          <w:sz w:val="28"/>
          <w:szCs w:val="28"/>
        </w:rPr>
        <w:t xml:space="preserve"> на функционирование центральног</w:t>
      </w:r>
      <w:r>
        <w:rPr>
          <w:sz w:val="28"/>
          <w:szCs w:val="28"/>
        </w:rPr>
        <w:t>о аппарата администрации -2550,6</w:t>
      </w:r>
      <w:r w:rsidRPr="0026304D">
        <w:rPr>
          <w:sz w:val="28"/>
          <w:szCs w:val="28"/>
        </w:rPr>
        <w:t xml:space="preserve"> тыс. рублей  из</w:t>
      </w:r>
      <w:r>
        <w:rPr>
          <w:sz w:val="28"/>
          <w:szCs w:val="28"/>
        </w:rPr>
        <w:t xml:space="preserve"> них</w:t>
      </w:r>
      <w:proofErr w:type="gramStart"/>
      <w:r>
        <w:rPr>
          <w:sz w:val="28"/>
          <w:szCs w:val="28"/>
        </w:rPr>
        <w:t xml:space="preserve"> </w:t>
      </w:r>
      <w:r w:rsidR="00D6606F" w:rsidRPr="00D6606F">
        <w:rPr>
          <w:sz w:val="28"/>
          <w:szCs w:val="28"/>
        </w:rPr>
        <w:t>:</w:t>
      </w:r>
      <w:proofErr w:type="gramEnd"/>
      <w:r w:rsidR="00D6606F" w:rsidRPr="00D6606F">
        <w:rPr>
          <w:sz w:val="28"/>
          <w:szCs w:val="28"/>
        </w:rPr>
        <w:t xml:space="preserve"> «заработная плата» -1484,5</w:t>
      </w:r>
      <w:r w:rsidRPr="00D6606F">
        <w:rPr>
          <w:sz w:val="28"/>
          <w:szCs w:val="28"/>
        </w:rPr>
        <w:t xml:space="preserve"> тыс. рублей, «начисления на</w:t>
      </w:r>
      <w:r w:rsidR="00D6606F" w:rsidRPr="00D6606F">
        <w:rPr>
          <w:sz w:val="28"/>
          <w:szCs w:val="28"/>
        </w:rPr>
        <w:t xml:space="preserve"> выплаты по оплате труда»- 501,5</w:t>
      </w:r>
      <w:r w:rsidRPr="00D6606F">
        <w:rPr>
          <w:sz w:val="28"/>
          <w:szCs w:val="28"/>
        </w:rPr>
        <w:t xml:space="preserve"> тыс. рублей, </w:t>
      </w:r>
      <w:r w:rsidR="00D6606F" w:rsidRPr="00D6606F">
        <w:rPr>
          <w:sz w:val="28"/>
          <w:szCs w:val="28"/>
        </w:rPr>
        <w:t>«услуги связи</w:t>
      </w:r>
      <w:r w:rsidR="00D6606F">
        <w:rPr>
          <w:sz w:val="28"/>
          <w:szCs w:val="28"/>
        </w:rPr>
        <w:t>»- 112,6</w:t>
      </w:r>
      <w:r w:rsidRPr="00D6606F">
        <w:rPr>
          <w:sz w:val="28"/>
          <w:szCs w:val="28"/>
        </w:rPr>
        <w:t>тыс. рублей, «услуг</w:t>
      </w:r>
      <w:r w:rsidR="00D6606F" w:rsidRPr="00D6606F">
        <w:rPr>
          <w:sz w:val="28"/>
          <w:szCs w:val="28"/>
        </w:rPr>
        <w:t>и по содержанию имущества»-37,6</w:t>
      </w:r>
      <w:r w:rsidRPr="00D6606F">
        <w:rPr>
          <w:sz w:val="28"/>
          <w:szCs w:val="28"/>
        </w:rPr>
        <w:t xml:space="preserve"> тыс. рублей, «коммунальные услуги»-</w:t>
      </w:r>
      <w:r w:rsidR="00D6606F" w:rsidRPr="00D6606F">
        <w:rPr>
          <w:sz w:val="28"/>
          <w:szCs w:val="28"/>
        </w:rPr>
        <w:t>192,4</w:t>
      </w:r>
      <w:r w:rsidRPr="00D6606F">
        <w:rPr>
          <w:sz w:val="28"/>
          <w:szCs w:val="28"/>
        </w:rPr>
        <w:t xml:space="preserve"> тыс. рублей,  «увеличение стоимо</w:t>
      </w:r>
      <w:r w:rsidR="00D6606F" w:rsidRPr="00D6606F">
        <w:rPr>
          <w:sz w:val="28"/>
          <w:szCs w:val="28"/>
        </w:rPr>
        <w:t>сти материальных запасов»- 130,3</w:t>
      </w:r>
      <w:r w:rsidRPr="00D6606F">
        <w:rPr>
          <w:sz w:val="28"/>
          <w:szCs w:val="28"/>
        </w:rPr>
        <w:t xml:space="preserve">тыс. руб., </w:t>
      </w:r>
      <w:r w:rsidR="00D6606F" w:rsidRPr="00D6606F">
        <w:rPr>
          <w:sz w:val="28"/>
          <w:szCs w:val="28"/>
        </w:rPr>
        <w:t>«прочие расходы»- 13,1</w:t>
      </w:r>
      <w:r w:rsidRPr="00D6606F">
        <w:rPr>
          <w:sz w:val="28"/>
          <w:szCs w:val="28"/>
        </w:rPr>
        <w:t xml:space="preserve"> тыс. рублей (</w:t>
      </w:r>
      <w:r w:rsidR="00A65164">
        <w:rPr>
          <w:sz w:val="28"/>
          <w:szCs w:val="28"/>
        </w:rPr>
        <w:t>земельный, транспортный налог);</w:t>
      </w:r>
    </w:p>
    <w:p w:rsidR="00170DB1" w:rsidRDefault="00170DB1" w:rsidP="00170DB1">
      <w:pPr>
        <w:jc w:val="both"/>
        <w:rPr>
          <w:sz w:val="28"/>
          <w:szCs w:val="28"/>
        </w:rPr>
      </w:pPr>
      <w:r w:rsidRPr="00170DB1">
        <w:rPr>
          <w:b/>
          <w:i/>
          <w:sz w:val="28"/>
          <w:szCs w:val="28"/>
        </w:rPr>
        <w:t>- 0106</w:t>
      </w:r>
      <w:r>
        <w:rPr>
          <w:sz w:val="28"/>
          <w:szCs w:val="28"/>
        </w:rPr>
        <w:t xml:space="preserve">  расходы на обеспечение деятельности органов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надзора-690,6 тыс.</w:t>
      </w:r>
      <w:r w:rsidR="00D1485C">
        <w:rPr>
          <w:sz w:val="28"/>
          <w:szCs w:val="28"/>
        </w:rPr>
        <w:t xml:space="preserve"> рублей;</w:t>
      </w:r>
    </w:p>
    <w:p w:rsidR="00D1485C" w:rsidRPr="00D1485C" w:rsidRDefault="00D1485C" w:rsidP="00170DB1">
      <w:pPr>
        <w:jc w:val="both"/>
        <w:rPr>
          <w:b/>
          <w:i/>
          <w:sz w:val="28"/>
          <w:szCs w:val="28"/>
        </w:rPr>
      </w:pPr>
      <w:r w:rsidRPr="00D1485C">
        <w:rPr>
          <w:b/>
          <w:i/>
          <w:sz w:val="28"/>
          <w:szCs w:val="28"/>
        </w:rPr>
        <w:t xml:space="preserve"> </w:t>
      </w:r>
      <w:proofErr w:type="gramStart"/>
      <w:r w:rsidRPr="00D1485C">
        <w:rPr>
          <w:b/>
          <w:i/>
          <w:sz w:val="28"/>
          <w:szCs w:val="28"/>
        </w:rPr>
        <w:t>- 0113</w:t>
      </w:r>
      <w:r w:rsidRPr="00D1485C">
        <w:rPr>
          <w:sz w:val="28"/>
          <w:szCs w:val="28"/>
        </w:rPr>
        <w:t>по другим общегосуд</w:t>
      </w:r>
      <w:r>
        <w:rPr>
          <w:sz w:val="28"/>
          <w:szCs w:val="28"/>
        </w:rPr>
        <w:t>арственным расходам использованы</w:t>
      </w:r>
      <w:r w:rsidRPr="00D1485C">
        <w:rPr>
          <w:sz w:val="28"/>
          <w:szCs w:val="28"/>
        </w:rPr>
        <w:t xml:space="preserve"> 176,1 тыс.</w:t>
      </w:r>
      <w:r>
        <w:rPr>
          <w:sz w:val="28"/>
          <w:szCs w:val="28"/>
        </w:rPr>
        <w:t xml:space="preserve"> </w:t>
      </w:r>
      <w:r w:rsidRPr="00D1485C">
        <w:rPr>
          <w:sz w:val="28"/>
          <w:szCs w:val="28"/>
        </w:rPr>
        <w:t>рублей, в том числе: на с</w:t>
      </w:r>
      <w:r>
        <w:rPr>
          <w:sz w:val="28"/>
          <w:szCs w:val="28"/>
        </w:rPr>
        <w:t>одержание административной коми</w:t>
      </w:r>
      <w:r w:rsidRPr="00D1485C">
        <w:rPr>
          <w:sz w:val="28"/>
          <w:szCs w:val="28"/>
        </w:rPr>
        <w:t>с</w:t>
      </w:r>
      <w:r>
        <w:rPr>
          <w:sz w:val="28"/>
          <w:szCs w:val="28"/>
        </w:rPr>
        <w:t xml:space="preserve">сии-42,6 тыс. рублей, комиссии по делам несовершенолетних-41,9 тыс. рублей, на выполнение полномочий в сфере трудовых отношений-50,8 тыс. рублей, доплатам по комииссиям-28,8 тыс. рублей, оказание мер социальной и финансовой поддержки Совету ветеранов-12 тыс. рублей. </w:t>
      </w:r>
      <w:proofErr w:type="gramEnd"/>
    </w:p>
    <w:p w:rsidR="00170DB1" w:rsidRPr="0026304D" w:rsidRDefault="00170DB1" w:rsidP="00170DB1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По разделу 0200 «Национальная оборона» </w:t>
      </w:r>
      <w:r>
        <w:rPr>
          <w:sz w:val="28"/>
          <w:szCs w:val="28"/>
        </w:rPr>
        <w:t>расходы исполнены на 22,5%, и составляют 152,1</w:t>
      </w:r>
      <w:r w:rsidRPr="0026304D">
        <w:rPr>
          <w:sz w:val="28"/>
          <w:szCs w:val="28"/>
        </w:rPr>
        <w:t xml:space="preserve"> тыс. рублей,  на осуществление первичного воинского учёта, где о</w:t>
      </w:r>
      <w:r>
        <w:rPr>
          <w:sz w:val="28"/>
          <w:szCs w:val="28"/>
        </w:rPr>
        <w:t>тсутствуют военные комиссариаты.</w:t>
      </w:r>
    </w:p>
    <w:p w:rsidR="00D1485C" w:rsidRDefault="00170DB1" w:rsidP="00170DB1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>По разделу</w:t>
      </w:r>
      <w:r>
        <w:rPr>
          <w:b/>
          <w:i/>
          <w:sz w:val="28"/>
          <w:szCs w:val="28"/>
        </w:rPr>
        <w:t>0400 «Национальная экономика</w:t>
      </w:r>
      <w:r w:rsidRPr="0026304D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на 14,2 % план 3469,0 тыс. рублей, исполнено 494,3</w:t>
      </w:r>
      <w:r w:rsidRPr="0026304D">
        <w:rPr>
          <w:sz w:val="28"/>
          <w:szCs w:val="28"/>
        </w:rPr>
        <w:t xml:space="preserve">тыс. рублей из них: </w:t>
      </w:r>
      <w:r w:rsidR="00D1485C">
        <w:rPr>
          <w:sz w:val="28"/>
          <w:szCs w:val="28"/>
        </w:rPr>
        <w:t xml:space="preserve"> на автобусные перевозки </w:t>
      </w:r>
      <w:proofErr w:type="spellStart"/>
      <w:r w:rsidR="00D1485C">
        <w:rPr>
          <w:sz w:val="28"/>
          <w:szCs w:val="28"/>
        </w:rPr>
        <w:t>Верховским</w:t>
      </w:r>
      <w:proofErr w:type="spellEnd"/>
      <w:r w:rsidR="00D1485C">
        <w:rPr>
          <w:sz w:val="28"/>
          <w:szCs w:val="28"/>
        </w:rPr>
        <w:t xml:space="preserve"> филиалом ОАО ПТК-269,3 тыс. рублей, </w:t>
      </w:r>
      <w:r w:rsidR="00D1485C" w:rsidRPr="00A65164">
        <w:rPr>
          <w:sz w:val="28"/>
          <w:szCs w:val="28"/>
        </w:rPr>
        <w:t xml:space="preserve">дорожные фонды-205 тыс. </w:t>
      </w:r>
      <w:r w:rsidR="00D1485C">
        <w:rPr>
          <w:sz w:val="28"/>
          <w:szCs w:val="28"/>
        </w:rPr>
        <w:t xml:space="preserve">рублей, оказание финансовой помощи МУП «Бытовик»-20 тыс. </w:t>
      </w:r>
      <w:r w:rsidR="009D5DC2">
        <w:rPr>
          <w:sz w:val="28"/>
          <w:szCs w:val="28"/>
        </w:rPr>
        <w:t>рублей в исполнении муниципальной программы «Развитие муниципального унитарного предприятия».</w:t>
      </w:r>
    </w:p>
    <w:p w:rsidR="00170DB1" w:rsidRDefault="00170DB1" w:rsidP="00170DB1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lastRenderedPageBreak/>
        <w:t>По разделу</w:t>
      </w:r>
      <w:r w:rsidR="007A06A4">
        <w:rPr>
          <w:b/>
          <w:i/>
          <w:sz w:val="28"/>
          <w:szCs w:val="28"/>
        </w:rPr>
        <w:t xml:space="preserve"> </w:t>
      </w:r>
      <w:r w:rsidRPr="0026304D">
        <w:rPr>
          <w:b/>
          <w:i/>
          <w:sz w:val="28"/>
          <w:szCs w:val="28"/>
        </w:rPr>
        <w:t xml:space="preserve">0500 «Жилищно-коммунальное хозяйство» » </w:t>
      </w:r>
      <w:r w:rsidR="009D5DC2">
        <w:rPr>
          <w:sz w:val="28"/>
          <w:szCs w:val="28"/>
        </w:rPr>
        <w:t>расходы исполнены на 18,1</w:t>
      </w:r>
      <w:r>
        <w:rPr>
          <w:sz w:val="28"/>
          <w:szCs w:val="28"/>
        </w:rPr>
        <w:t xml:space="preserve">%, и </w:t>
      </w:r>
      <w:r w:rsidR="009D5DC2">
        <w:rPr>
          <w:sz w:val="28"/>
          <w:szCs w:val="28"/>
        </w:rPr>
        <w:t>составляют 196,0</w:t>
      </w:r>
      <w:r w:rsidRPr="0026304D">
        <w:rPr>
          <w:sz w:val="28"/>
          <w:szCs w:val="28"/>
        </w:rPr>
        <w:t>тыс</w:t>
      </w:r>
      <w:r w:rsidR="009D5DC2">
        <w:rPr>
          <w:sz w:val="28"/>
          <w:szCs w:val="28"/>
        </w:rPr>
        <w:t>. рублей</w:t>
      </w:r>
      <w:proofErr w:type="gramStart"/>
      <w:r w:rsidR="009D5DC2">
        <w:rPr>
          <w:sz w:val="28"/>
          <w:szCs w:val="28"/>
        </w:rPr>
        <w:t xml:space="preserve"> .</w:t>
      </w:r>
      <w:proofErr w:type="gramEnd"/>
    </w:p>
    <w:p w:rsidR="009D5DC2" w:rsidRDefault="009D5DC2" w:rsidP="00170DB1">
      <w:pPr>
        <w:ind w:firstLine="708"/>
        <w:jc w:val="both"/>
        <w:rPr>
          <w:sz w:val="28"/>
          <w:szCs w:val="28"/>
        </w:rPr>
      </w:pPr>
      <w:r w:rsidRPr="009D5DC2">
        <w:rPr>
          <w:b/>
          <w:i/>
          <w:sz w:val="28"/>
          <w:szCs w:val="28"/>
        </w:rPr>
        <w:t>По разделу 0700 «Образование»</w:t>
      </w:r>
      <w:r>
        <w:rPr>
          <w:sz w:val="28"/>
          <w:szCs w:val="28"/>
        </w:rPr>
        <w:t xml:space="preserve"> расходы исполнены на 19,4% при плане 130253,8 тыс. рублей,</w:t>
      </w:r>
      <w:r w:rsidR="00A65164">
        <w:rPr>
          <w:sz w:val="28"/>
          <w:szCs w:val="28"/>
        </w:rPr>
        <w:t xml:space="preserve"> исполнено 285315,2 тыс. рублей из них: </w:t>
      </w:r>
    </w:p>
    <w:p w:rsidR="00A65164" w:rsidRDefault="00A65164" w:rsidP="00A651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дошкольное</w:t>
      </w:r>
      <w:proofErr w:type="gramEnd"/>
      <w:r>
        <w:rPr>
          <w:sz w:val="28"/>
          <w:szCs w:val="28"/>
        </w:rPr>
        <w:t xml:space="preserve"> образование-4803,1 тыс. рублей,</w:t>
      </w:r>
    </w:p>
    <w:p w:rsidR="00A65164" w:rsidRDefault="00A65164" w:rsidP="00A651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общее образование-19700,0 тыс. рублей,</w:t>
      </w:r>
    </w:p>
    <w:p w:rsidR="00A65164" w:rsidRPr="009D5DC2" w:rsidRDefault="00A65164" w:rsidP="00A651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другие вопросы в области образования- 812,1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D5DC2" w:rsidRDefault="00170DB1" w:rsidP="00170DB1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>По разделу</w:t>
      </w:r>
      <w:r w:rsidR="009D5DC2">
        <w:rPr>
          <w:b/>
          <w:i/>
          <w:sz w:val="28"/>
          <w:szCs w:val="28"/>
        </w:rPr>
        <w:t xml:space="preserve"> 0800 «Культура, кинематография» </w:t>
      </w:r>
      <w:r w:rsidR="009D5DC2" w:rsidRPr="009D5DC2">
        <w:rPr>
          <w:sz w:val="28"/>
          <w:szCs w:val="28"/>
        </w:rPr>
        <w:t xml:space="preserve">средства освоены на 42,1% </w:t>
      </w:r>
      <w:r w:rsidR="009D5DC2">
        <w:rPr>
          <w:sz w:val="28"/>
          <w:szCs w:val="28"/>
        </w:rPr>
        <w:t>или 2692,4 тыс. рублей из них: на содержание домов</w:t>
      </w:r>
      <w:r w:rsidR="005E4979">
        <w:rPr>
          <w:sz w:val="28"/>
          <w:szCs w:val="28"/>
        </w:rPr>
        <w:t xml:space="preserve"> культуры и других учреждений культуры-1983,1 тыс. рублей, библиотечной системы-709,3 тыс. рублей.</w:t>
      </w:r>
    </w:p>
    <w:p w:rsidR="005E4979" w:rsidRDefault="005E4979" w:rsidP="005E4979">
      <w:pPr>
        <w:ind w:firstLine="708"/>
        <w:jc w:val="both"/>
        <w:rPr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По разделу 10 «Социальная политика» </w:t>
      </w:r>
      <w:r>
        <w:rPr>
          <w:sz w:val="28"/>
          <w:szCs w:val="28"/>
        </w:rPr>
        <w:t>исполнение составило 6% при плане 19026,4 тыс. рублей, исполнено 1144,0</w:t>
      </w:r>
      <w:r w:rsidRPr="002630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том числе:</w:t>
      </w:r>
    </w:p>
    <w:p w:rsidR="00213A55" w:rsidRDefault="00213A55" w:rsidP="005E4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доплата к пенсиям, муниципальных работников-174,6 тыс. рублей,</w:t>
      </w:r>
    </w:p>
    <w:p w:rsidR="005E4979" w:rsidRDefault="005E4979" w:rsidP="005E4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социальному обеспечению населения использовано 207,9 тыс. рублей из них: оказание материальной помощи-23 тыс. рублей, субвенции на приобретение жилья молодым семьям-184,9 тыс. рублей,</w:t>
      </w:r>
    </w:p>
    <w:p w:rsidR="005E4979" w:rsidRDefault="005E4979" w:rsidP="005E4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охране семьи и детства освоено 617,3 тыс. рублей из них на компенсацию части родительской платы за содержание ребёнка в  дошкольных учреждениях-34,3 тыс.</w:t>
      </w:r>
      <w:r w:rsidR="00213A5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выплату пособий на детей в с</w:t>
      </w:r>
      <w:r w:rsidR="00213A55">
        <w:rPr>
          <w:sz w:val="28"/>
          <w:szCs w:val="28"/>
        </w:rPr>
        <w:t>емье опекуна и приёмной семье-417,0 тыс. рублей, выплата вознаграждения приёмным родителям-166,0 тыс. рублей, по другим вопросам в области социальной  политики отражены расходы на содержание отдела по опеке и</w:t>
      </w:r>
      <w:proofErr w:type="gramEnd"/>
      <w:r w:rsidR="00213A55">
        <w:rPr>
          <w:sz w:val="28"/>
          <w:szCs w:val="28"/>
        </w:rPr>
        <w:t xml:space="preserve"> попечительству- 144,3 тыс. рублей.</w:t>
      </w:r>
    </w:p>
    <w:p w:rsidR="005E4979" w:rsidRPr="006A3FBF" w:rsidRDefault="005E4979" w:rsidP="005E4979">
      <w:pPr>
        <w:ind w:firstLine="708"/>
        <w:jc w:val="both"/>
        <w:rPr>
          <w:color w:val="FF0000"/>
          <w:sz w:val="28"/>
          <w:szCs w:val="28"/>
        </w:rPr>
      </w:pPr>
      <w:r w:rsidRPr="00C11953">
        <w:rPr>
          <w:b/>
          <w:i/>
          <w:sz w:val="28"/>
          <w:szCs w:val="28"/>
        </w:rPr>
        <w:t>По разделу 1100 «Физическая культура и спорт»</w:t>
      </w:r>
      <w:r w:rsidR="007A06A4" w:rsidRPr="00C11953">
        <w:rPr>
          <w:sz w:val="28"/>
          <w:szCs w:val="28"/>
        </w:rPr>
        <w:t xml:space="preserve"> расходы исполнены на 46,9%, и составляют 93,7</w:t>
      </w:r>
      <w:r w:rsidRPr="00C11953">
        <w:rPr>
          <w:sz w:val="28"/>
          <w:szCs w:val="28"/>
        </w:rPr>
        <w:t xml:space="preserve"> тыс. рублей (проведение спорти</w:t>
      </w:r>
      <w:r w:rsidR="00C11953" w:rsidRPr="00C11953">
        <w:rPr>
          <w:sz w:val="28"/>
          <w:szCs w:val="28"/>
        </w:rPr>
        <w:t>вных мероприятий) при плане 200,0</w:t>
      </w:r>
      <w:r w:rsidRPr="00C11953">
        <w:rPr>
          <w:sz w:val="28"/>
          <w:szCs w:val="28"/>
        </w:rPr>
        <w:t xml:space="preserve"> тыс. рублей.</w:t>
      </w:r>
    </w:p>
    <w:p w:rsidR="00170DB1" w:rsidRDefault="00C11953" w:rsidP="00170DB1">
      <w:pPr>
        <w:ind w:firstLine="708"/>
        <w:jc w:val="both"/>
        <w:rPr>
          <w:sz w:val="28"/>
          <w:szCs w:val="28"/>
        </w:rPr>
      </w:pPr>
      <w:r w:rsidRPr="00C11953">
        <w:rPr>
          <w:b/>
          <w:i/>
          <w:sz w:val="28"/>
          <w:szCs w:val="28"/>
        </w:rPr>
        <w:t>По разделу 1200 «</w:t>
      </w:r>
      <w:r w:rsidR="00170DB1" w:rsidRPr="00C11953">
        <w:rPr>
          <w:b/>
          <w:i/>
          <w:sz w:val="28"/>
          <w:szCs w:val="28"/>
        </w:rPr>
        <w:t xml:space="preserve"> </w:t>
      </w:r>
      <w:r w:rsidRPr="00C11953">
        <w:rPr>
          <w:b/>
          <w:i/>
          <w:sz w:val="28"/>
          <w:szCs w:val="28"/>
        </w:rPr>
        <w:t>С</w:t>
      </w:r>
      <w:r w:rsidR="00170DB1" w:rsidRPr="00C11953">
        <w:rPr>
          <w:b/>
          <w:i/>
          <w:sz w:val="28"/>
          <w:szCs w:val="28"/>
        </w:rPr>
        <w:t>редства массовой информации»</w:t>
      </w:r>
      <w:r>
        <w:rPr>
          <w:sz w:val="28"/>
          <w:szCs w:val="28"/>
        </w:rPr>
        <w:t xml:space="preserve"> исполнение составило 31,6% при плане 1753,0тыс. рублей, исполнено 553,1</w:t>
      </w:r>
      <w:r w:rsidR="00170DB1" w:rsidRPr="00C11953">
        <w:rPr>
          <w:sz w:val="28"/>
          <w:szCs w:val="28"/>
        </w:rPr>
        <w:t xml:space="preserve">тыс. руб. </w:t>
      </w:r>
    </w:p>
    <w:p w:rsidR="00C11953" w:rsidRDefault="00C11953" w:rsidP="00170DB1">
      <w:pPr>
        <w:ind w:firstLine="708"/>
        <w:jc w:val="both"/>
        <w:rPr>
          <w:color w:val="FF0000"/>
          <w:sz w:val="28"/>
          <w:szCs w:val="28"/>
        </w:rPr>
      </w:pPr>
      <w:r w:rsidRPr="00C11953">
        <w:rPr>
          <w:b/>
          <w:i/>
          <w:sz w:val="28"/>
          <w:szCs w:val="28"/>
        </w:rPr>
        <w:t>По разделу</w:t>
      </w:r>
      <w:r>
        <w:rPr>
          <w:b/>
          <w:i/>
          <w:sz w:val="28"/>
          <w:szCs w:val="28"/>
        </w:rPr>
        <w:t xml:space="preserve"> 1400 «Межбюджетные трансферты»</w:t>
      </w:r>
      <w:r w:rsidR="009F3544">
        <w:rPr>
          <w:sz w:val="28"/>
          <w:szCs w:val="28"/>
        </w:rPr>
        <w:t xml:space="preserve"> ассигнования исполнены на 21,9 % при плане 3059,0 тыс. рублей, исполнено 6</w:t>
      </w:r>
      <w:r w:rsidR="008C6249">
        <w:rPr>
          <w:sz w:val="28"/>
          <w:szCs w:val="28"/>
        </w:rPr>
        <w:t>6</w:t>
      </w:r>
      <w:r w:rsidR="009F3544">
        <w:rPr>
          <w:sz w:val="28"/>
          <w:szCs w:val="28"/>
        </w:rPr>
        <w:t>9,4 тыс.</w:t>
      </w:r>
      <w:r w:rsidR="00D04C93">
        <w:rPr>
          <w:sz w:val="28"/>
          <w:szCs w:val="28"/>
        </w:rPr>
        <w:t xml:space="preserve"> </w:t>
      </w:r>
      <w:r w:rsidR="009F3544" w:rsidRPr="008C6249">
        <w:rPr>
          <w:sz w:val="28"/>
          <w:szCs w:val="28"/>
        </w:rPr>
        <w:t>рублей</w:t>
      </w:r>
      <w:r w:rsidR="003533CF">
        <w:rPr>
          <w:sz w:val="28"/>
          <w:szCs w:val="28"/>
        </w:rPr>
        <w:t>.</w:t>
      </w:r>
    </w:p>
    <w:p w:rsidR="00D04C93" w:rsidRDefault="00D04C93" w:rsidP="00170DB1">
      <w:pPr>
        <w:ind w:firstLine="708"/>
        <w:jc w:val="both"/>
        <w:rPr>
          <w:sz w:val="28"/>
          <w:szCs w:val="28"/>
        </w:rPr>
      </w:pPr>
      <w:r w:rsidRPr="00D04C93">
        <w:rPr>
          <w:sz w:val="28"/>
          <w:szCs w:val="28"/>
        </w:rPr>
        <w:t>Средства резервного фонда</w:t>
      </w:r>
      <w:r w:rsidR="003533CF">
        <w:rPr>
          <w:sz w:val="28"/>
          <w:szCs w:val="28"/>
        </w:rPr>
        <w:t xml:space="preserve"> администрации </w:t>
      </w:r>
      <w:proofErr w:type="spellStart"/>
      <w:r w:rsidR="003533CF">
        <w:rPr>
          <w:sz w:val="28"/>
          <w:szCs w:val="28"/>
        </w:rPr>
        <w:t>Новодеревеньковского</w:t>
      </w:r>
      <w:proofErr w:type="spellEnd"/>
      <w:r w:rsidR="003533CF">
        <w:rPr>
          <w:sz w:val="28"/>
          <w:szCs w:val="28"/>
        </w:rPr>
        <w:t xml:space="preserve"> района в отчётном периоде не распределялись.</w:t>
      </w:r>
    </w:p>
    <w:p w:rsidR="003533CF" w:rsidRDefault="003533CF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с аналогичным периодом прошлого года показал:</w:t>
      </w:r>
    </w:p>
    <w:p w:rsidR="003533CF" w:rsidRDefault="003533CF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0100 «Общегосударственные вопросы»  расходы уменьшились на 787,1 тыс. рублей,</w:t>
      </w:r>
    </w:p>
    <w:p w:rsidR="003533CF" w:rsidRDefault="003533CF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0200 «Национальная оборона» расходы  уменьшились на 15,6 тыс. рублей,</w:t>
      </w:r>
    </w:p>
    <w:p w:rsidR="003533CF" w:rsidRDefault="003533CF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0400 «Национальная экономика» расходы уменьшились на 129,6 тыс. рублей,</w:t>
      </w:r>
    </w:p>
    <w:p w:rsidR="003533CF" w:rsidRDefault="000E0E1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533CF">
        <w:rPr>
          <w:sz w:val="28"/>
          <w:szCs w:val="28"/>
        </w:rPr>
        <w:t>о разделу 05  «Жилищно-коммунальное хозяйство»</w:t>
      </w:r>
      <w:r>
        <w:rPr>
          <w:sz w:val="28"/>
          <w:szCs w:val="28"/>
        </w:rPr>
        <w:t xml:space="preserve"> расходы увеличились на 171 тыс. рублей,</w:t>
      </w:r>
    </w:p>
    <w:p w:rsidR="000E0E13" w:rsidRDefault="000E0E1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0700 «Образование» расходы  уменьшились на 3300 тыс. рублей,</w:t>
      </w:r>
    </w:p>
    <w:p w:rsidR="000E0E13" w:rsidRDefault="000E0E1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разделу  1800 «Культура» расходы уменьшились на 173,8 тыс. рублей,</w:t>
      </w:r>
    </w:p>
    <w:p w:rsidR="000E0E13" w:rsidRDefault="000E0E1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 разделу 1000 «Социальная политика» расходы  уменьшились на 149,4 тыс. рублей,</w:t>
      </w:r>
    </w:p>
    <w:p w:rsidR="000E0E13" w:rsidRDefault="000E0E1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1100 «Физическая культура» расходы увеличились на 75,1 тыс. рублей,</w:t>
      </w:r>
    </w:p>
    <w:p w:rsidR="000E0E13" w:rsidRDefault="000E0E1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разделу1200 «Средства массовой информации» расходы увеличились на 308,1 тыс. рублей,</w:t>
      </w:r>
    </w:p>
    <w:p w:rsidR="000E0E13" w:rsidRDefault="000E0E1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1400 «Межбюджетные трансферты» расходы</w:t>
      </w:r>
      <w:r w:rsidR="00284003">
        <w:rPr>
          <w:sz w:val="28"/>
          <w:szCs w:val="28"/>
        </w:rPr>
        <w:t xml:space="preserve"> уменьшились на 1474 тыс. рублей.</w:t>
      </w:r>
    </w:p>
    <w:p w:rsidR="00284003" w:rsidRDefault="0028400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района на 2015год утверждён решением районного Совета народных депутатов </w:t>
      </w:r>
      <w:proofErr w:type="spellStart"/>
      <w:r>
        <w:rPr>
          <w:sz w:val="28"/>
          <w:szCs w:val="28"/>
        </w:rPr>
        <w:t>Новодеревньковского</w:t>
      </w:r>
      <w:proofErr w:type="spellEnd"/>
      <w:r>
        <w:rPr>
          <w:sz w:val="28"/>
          <w:szCs w:val="28"/>
        </w:rPr>
        <w:t xml:space="preserve"> района от 09.12.2014г. №29/1 –РС «О районном бюджете на 2015год и на плановый период 2016 и 2017годов»</w:t>
      </w:r>
      <w:r w:rsidR="002D6CD4">
        <w:rPr>
          <w:sz w:val="28"/>
          <w:szCs w:val="28"/>
        </w:rPr>
        <w:t xml:space="preserve"> с дефицитом в сумме-8720</w:t>
      </w:r>
      <w:r>
        <w:rPr>
          <w:sz w:val="28"/>
          <w:szCs w:val="28"/>
        </w:rPr>
        <w:t>, 0 тыс. рублей</w:t>
      </w:r>
      <w:r>
        <w:rPr>
          <w:sz w:val="28"/>
          <w:szCs w:val="28"/>
        </w:rPr>
        <w:tab/>
        <w:t>.</w:t>
      </w:r>
    </w:p>
    <w:p w:rsidR="00284003" w:rsidRDefault="00284003" w:rsidP="0017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внесённых изменений дефицит бюджета на 2015год составил</w:t>
      </w:r>
      <w:r w:rsidR="002D6CD4">
        <w:rPr>
          <w:sz w:val="28"/>
          <w:szCs w:val="28"/>
        </w:rPr>
        <w:t>-8709,0 тыс. рублей.</w:t>
      </w:r>
    </w:p>
    <w:p w:rsidR="00D04C93" w:rsidRPr="009F3544" w:rsidRDefault="002D6CD4" w:rsidP="00170DB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Фактически за 1 квартал 2015года сложился профицит в сумме- 7988,9 тыс. рублей.</w:t>
      </w:r>
    </w:p>
    <w:p w:rsidR="00170DB1" w:rsidRPr="0026304D" w:rsidRDefault="00170DB1" w:rsidP="00170DB1">
      <w:pPr>
        <w:ind w:firstLine="708"/>
        <w:jc w:val="both"/>
        <w:rPr>
          <w:sz w:val="28"/>
          <w:szCs w:val="28"/>
        </w:rPr>
      </w:pPr>
    </w:p>
    <w:p w:rsidR="00170DB1" w:rsidRPr="0026304D" w:rsidRDefault="00170DB1" w:rsidP="00170DB1">
      <w:pPr>
        <w:jc w:val="both"/>
        <w:rPr>
          <w:b/>
          <w:i/>
          <w:sz w:val="28"/>
          <w:szCs w:val="28"/>
        </w:rPr>
      </w:pPr>
      <w:r w:rsidRPr="0026304D">
        <w:rPr>
          <w:b/>
          <w:i/>
          <w:sz w:val="28"/>
          <w:szCs w:val="28"/>
        </w:rPr>
        <w:t>Выводы:</w:t>
      </w:r>
    </w:p>
    <w:p w:rsidR="00170DB1" w:rsidRPr="0026304D" w:rsidRDefault="00170DB1" w:rsidP="00170DB1">
      <w:pPr>
        <w:jc w:val="both"/>
        <w:rPr>
          <w:b/>
          <w:i/>
          <w:sz w:val="28"/>
          <w:szCs w:val="28"/>
        </w:rPr>
      </w:pPr>
      <w:r w:rsidRPr="0026304D">
        <w:rPr>
          <w:b/>
          <w:i/>
          <w:sz w:val="28"/>
          <w:szCs w:val="28"/>
        </w:rPr>
        <w:t xml:space="preserve">по результатам рассмотрения отчёта об исполнении бюджета </w:t>
      </w:r>
      <w:r w:rsidR="002D6CD4">
        <w:rPr>
          <w:b/>
          <w:i/>
          <w:sz w:val="28"/>
          <w:szCs w:val="28"/>
        </w:rPr>
        <w:t>района</w:t>
      </w:r>
    </w:p>
    <w:p w:rsidR="00170DB1" w:rsidRPr="0026304D" w:rsidRDefault="00170DB1" w:rsidP="00170DB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26304D">
        <w:rPr>
          <w:sz w:val="28"/>
          <w:szCs w:val="28"/>
        </w:rPr>
        <w:t>Исполнение основных параметров бю</w:t>
      </w:r>
      <w:r>
        <w:rPr>
          <w:sz w:val="28"/>
          <w:szCs w:val="28"/>
        </w:rPr>
        <w:t xml:space="preserve">джета </w:t>
      </w:r>
      <w:r w:rsidR="002D6CD4">
        <w:rPr>
          <w:sz w:val="28"/>
          <w:szCs w:val="28"/>
        </w:rPr>
        <w:t xml:space="preserve">района за 1 квартал 2015 </w:t>
      </w:r>
      <w:r w:rsidRPr="0026304D">
        <w:rPr>
          <w:sz w:val="28"/>
          <w:szCs w:val="28"/>
        </w:rPr>
        <w:t>года по отношению к утверждённому Решением объёму составило:</w:t>
      </w:r>
    </w:p>
    <w:p w:rsidR="00170DB1" w:rsidRPr="0026304D" w:rsidRDefault="007E7F0B" w:rsidP="00170DB1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доходы-42995,1</w:t>
      </w:r>
      <w:r w:rsidR="00170DB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24,3</w:t>
      </w:r>
      <w:r w:rsidR="00170DB1" w:rsidRPr="0026304D">
        <w:rPr>
          <w:sz w:val="28"/>
          <w:szCs w:val="28"/>
        </w:rPr>
        <w:t>%</w:t>
      </w:r>
    </w:p>
    <w:p w:rsidR="00170DB1" w:rsidRPr="0026304D" w:rsidRDefault="007E7F0B" w:rsidP="00170DB1">
      <w:pPr>
        <w:pStyle w:val="a5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расходы-35006,3 тыс. рублей или 18,8</w:t>
      </w:r>
      <w:r w:rsidR="00170DB1" w:rsidRPr="0026304D">
        <w:rPr>
          <w:sz w:val="28"/>
          <w:szCs w:val="28"/>
        </w:rPr>
        <w:t>%</w:t>
      </w:r>
    </w:p>
    <w:p w:rsidR="00170DB1" w:rsidRPr="0026304D" w:rsidRDefault="007E7F0B" w:rsidP="00170D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– 7988,8</w:t>
      </w:r>
      <w:r w:rsidR="00170DB1" w:rsidRPr="0026304D">
        <w:rPr>
          <w:sz w:val="28"/>
          <w:szCs w:val="28"/>
        </w:rPr>
        <w:t>тыс. рублей.</w:t>
      </w:r>
    </w:p>
    <w:p w:rsidR="00170DB1" w:rsidRPr="0026304D" w:rsidRDefault="00170DB1" w:rsidP="00170DB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26304D">
        <w:rPr>
          <w:sz w:val="28"/>
          <w:szCs w:val="28"/>
        </w:rPr>
        <w:t>Поступление налоговых и нена</w:t>
      </w:r>
      <w:r w:rsidR="007E7F0B">
        <w:rPr>
          <w:sz w:val="28"/>
          <w:szCs w:val="28"/>
        </w:rPr>
        <w:t>логовых доходов составили 9211,4 тыс. рублей или 18,7</w:t>
      </w:r>
      <w:r w:rsidRPr="0026304D">
        <w:rPr>
          <w:sz w:val="28"/>
          <w:szCs w:val="28"/>
        </w:rPr>
        <w:t>% от плановых назначений, в том числе:</w:t>
      </w:r>
    </w:p>
    <w:p w:rsidR="00170DB1" w:rsidRPr="0026304D" w:rsidRDefault="007E7F0B" w:rsidP="00170DB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доходы -8103,9тыс. рублей (19,6%)</w:t>
      </w:r>
    </w:p>
    <w:p w:rsidR="00170DB1" w:rsidRPr="0026304D" w:rsidRDefault="00170DB1" w:rsidP="00170DB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неналоговые</w:t>
      </w:r>
      <w:proofErr w:type="gramEnd"/>
      <w:r>
        <w:rPr>
          <w:sz w:val="28"/>
          <w:szCs w:val="28"/>
        </w:rPr>
        <w:t xml:space="preserve"> дохо</w:t>
      </w:r>
      <w:r w:rsidR="007E7F0B">
        <w:rPr>
          <w:sz w:val="28"/>
          <w:szCs w:val="28"/>
        </w:rPr>
        <w:t>ды-1107,5</w:t>
      </w:r>
      <w:r w:rsidRPr="0026304D">
        <w:rPr>
          <w:sz w:val="28"/>
          <w:szCs w:val="28"/>
        </w:rPr>
        <w:t>тыс. рублей</w:t>
      </w:r>
      <w:r w:rsidR="007E7F0B">
        <w:rPr>
          <w:sz w:val="28"/>
          <w:szCs w:val="28"/>
        </w:rPr>
        <w:t xml:space="preserve"> (13,9%)</w:t>
      </w:r>
    </w:p>
    <w:p w:rsidR="00170DB1" w:rsidRPr="0026304D" w:rsidRDefault="00170DB1" w:rsidP="00170DB1">
      <w:pPr>
        <w:ind w:firstLine="708"/>
        <w:jc w:val="both"/>
        <w:rPr>
          <w:sz w:val="28"/>
          <w:szCs w:val="28"/>
        </w:rPr>
      </w:pPr>
      <w:r w:rsidRPr="0026304D">
        <w:rPr>
          <w:sz w:val="28"/>
          <w:szCs w:val="28"/>
        </w:rPr>
        <w:t xml:space="preserve">Заключение, подготовленное Контрольно-счётной палатой </w:t>
      </w:r>
      <w:proofErr w:type="spellStart"/>
      <w:r w:rsidRPr="0026304D">
        <w:rPr>
          <w:sz w:val="28"/>
          <w:szCs w:val="28"/>
        </w:rPr>
        <w:t>Новодеревеньковского</w:t>
      </w:r>
      <w:proofErr w:type="spellEnd"/>
      <w:r w:rsidRPr="0026304D">
        <w:rPr>
          <w:sz w:val="28"/>
          <w:szCs w:val="28"/>
        </w:rPr>
        <w:t xml:space="preserve"> района по результатам внешней проверки, направлено </w:t>
      </w:r>
      <w:r w:rsidR="007E7F0B">
        <w:rPr>
          <w:sz w:val="28"/>
          <w:szCs w:val="28"/>
        </w:rPr>
        <w:t xml:space="preserve">в </w:t>
      </w:r>
      <w:proofErr w:type="spellStart"/>
      <w:r w:rsidR="007E7F0B">
        <w:rPr>
          <w:sz w:val="28"/>
          <w:szCs w:val="28"/>
        </w:rPr>
        <w:t>Новодеревеньковский</w:t>
      </w:r>
      <w:proofErr w:type="spellEnd"/>
      <w:r w:rsidR="007E7F0B">
        <w:rPr>
          <w:sz w:val="28"/>
          <w:szCs w:val="28"/>
        </w:rPr>
        <w:t xml:space="preserve"> районный Совет народных депутатов</w:t>
      </w:r>
      <w:r w:rsidRPr="0026304D">
        <w:rPr>
          <w:sz w:val="28"/>
          <w:szCs w:val="28"/>
        </w:rPr>
        <w:t xml:space="preserve"> и </w:t>
      </w:r>
      <w:r w:rsidRPr="0026304D">
        <w:rPr>
          <w:i/>
          <w:sz w:val="28"/>
          <w:szCs w:val="28"/>
          <w:u w:val="single"/>
        </w:rPr>
        <w:t>рекомендовано:</w:t>
      </w:r>
    </w:p>
    <w:p w:rsidR="00170DB1" w:rsidRPr="0026304D" w:rsidRDefault="00170DB1" w:rsidP="00170DB1">
      <w:pPr>
        <w:pStyle w:val="a5"/>
        <w:ind w:left="0" w:firstLine="142"/>
        <w:jc w:val="both"/>
        <w:rPr>
          <w:color w:val="FF0000"/>
          <w:sz w:val="28"/>
          <w:szCs w:val="28"/>
        </w:rPr>
      </w:pPr>
      <w:r w:rsidRPr="0026304D">
        <w:rPr>
          <w:color w:val="FF0000"/>
          <w:sz w:val="28"/>
          <w:szCs w:val="28"/>
        </w:rPr>
        <w:t xml:space="preserve">   </w:t>
      </w:r>
      <w:r w:rsidR="007E7F0B">
        <w:rPr>
          <w:sz w:val="28"/>
          <w:szCs w:val="28"/>
        </w:rPr>
        <w:t xml:space="preserve">- </w:t>
      </w:r>
      <w:proofErr w:type="spellStart"/>
      <w:r w:rsidR="007E7F0B">
        <w:rPr>
          <w:sz w:val="28"/>
          <w:szCs w:val="28"/>
        </w:rPr>
        <w:t>Новодеревеньковскому</w:t>
      </w:r>
      <w:proofErr w:type="spellEnd"/>
      <w:r w:rsidR="007E7F0B">
        <w:rPr>
          <w:sz w:val="28"/>
          <w:szCs w:val="28"/>
        </w:rPr>
        <w:t xml:space="preserve"> районному </w:t>
      </w:r>
      <w:r w:rsidRPr="0026304D">
        <w:rPr>
          <w:sz w:val="28"/>
          <w:szCs w:val="28"/>
        </w:rPr>
        <w:t xml:space="preserve"> Совету народных депутатов принять решение « Об исполнении </w:t>
      </w:r>
      <w:r w:rsidR="007E7F0B">
        <w:rPr>
          <w:sz w:val="28"/>
          <w:szCs w:val="28"/>
        </w:rPr>
        <w:t xml:space="preserve">районного </w:t>
      </w:r>
      <w:r w:rsidRPr="0026304D">
        <w:rPr>
          <w:sz w:val="28"/>
          <w:szCs w:val="28"/>
        </w:rPr>
        <w:t xml:space="preserve">бюджета </w:t>
      </w:r>
      <w:r w:rsidR="007E7F0B">
        <w:rPr>
          <w:sz w:val="28"/>
          <w:szCs w:val="28"/>
        </w:rPr>
        <w:t xml:space="preserve"> за 1 квартал 2015</w:t>
      </w:r>
      <w:r w:rsidRPr="0026304D">
        <w:rPr>
          <w:sz w:val="28"/>
          <w:szCs w:val="28"/>
        </w:rPr>
        <w:t>года».</w:t>
      </w:r>
    </w:p>
    <w:p w:rsidR="00D6565B" w:rsidRDefault="007E7F0B" w:rsidP="007E7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431">
        <w:rPr>
          <w:sz w:val="28"/>
          <w:szCs w:val="28"/>
        </w:rPr>
        <w:t>-</w:t>
      </w:r>
      <w:bookmarkStart w:id="0" w:name="_GoBack"/>
      <w:bookmarkEnd w:id="0"/>
    </w:p>
    <w:p w:rsidR="00D6565B" w:rsidRDefault="00D6565B" w:rsidP="00D6565B">
      <w:pPr>
        <w:ind w:firstLine="708"/>
        <w:jc w:val="both"/>
        <w:rPr>
          <w:sz w:val="28"/>
          <w:szCs w:val="28"/>
        </w:rPr>
      </w:pPr>
    </w:p>
    <w:p w:rsidR="00D6565B" w:rsidRDefault="00D6565B" w:rsidP="00D6565B">
      <w:pPr>
        <w:jc w:val="both"/>
        <w:rPr>
          <w:i/>
        </w:rPr>
      </w:pPr>
      <w:r>
        <w:rPr>
          <w:sz w:val="28"/>
          <w:szCs w:val="28"/>
        </w:rPr>
        <w:t>Председатель Контрольно-счётной палаты                                 И.Н. Бондарева</w:t>
      </w:r>
    </w:p>
    <w:p w:rsidR="00D6565B" w:rsidRDefault="00D6565B" w:rsidP="00D6565B"/>
    <w:p w:rsidR="00377BC1" w:rsidRDefault="00377BC1"/>
    <w:sectPr w:rsidR="00377BC1" w:rsidSect="001E6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121"/>
    <w:multiLevelType w:val="hybridMultilevel"/>
    <w:tmpl w:val="84EE3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52C0F"/>
    <w:multiLevelType w:val="hybridMultilevel"/>
    <w:tmpl w:val="F71A4A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161F"/>
    <w:multiLevelType w:val="hybridMultilevel"/>
    <w:tmpl w:val="998AD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137FB"/>
    <w:multiLevelType w:val="hybridMultilevel"/>
    <w:tmpl w:val="7EFA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E7587"/>
    <w:multiLevelType w:val="hybridMultilevel"/>
    <w:tmpl w:val="FFBE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0C5F"/>
    <w:multiLevelType w:val="hybridMultilevel"/>
    <w:tmpl w:val="B2CC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5B"/>
    <w:rsid w:val="000260D7"/>
    <w:rsid w:val="000E05C7"/>
    <w:rsid w:val="000E0E13"/>
    <w:rsid w:val="0014176E"/>
    <w:rsid w:val="001538F4"/>
    <w:rsid w:val="00170DB1"/>
    <w:rsid w:val="001D3A69"/>
    <w:rsid w:val="001E689D"/>
    <w:rsid w:val="00213A55"/>
    <w:rsid w:val="00256654"/>
    <w:rsid w:val="00284003"/>
    <w:rsid w:val="002D6CD4"/>
    <w:rsid w:val="003533CF"/>
    <w:rsid w:val="00377BC1"/>
    <w:rsid w:val="00412EB0"/>
    <w:rsid w:val="00453C32"/>
    <w:rsid w:val="004735F6"/>
    <w:rsid w:val="005E4979"/>
    <w:rsid w:val="006A3FBF"/>
    <w:rsid w:val="00761FBE"/>
    <w:rsid w:val="007A06A4"/>
    <w:rsid w:val="007D28BE"/>
    <w:rsid w:val="007E7F0B"/>
    <w:rsid w:val="0082445E"/>
    <w:rsid w:val="008979A4"/>
    <w:rsid w:val="008C6249"/>
    <w:rsid w:val="009439D8"/>
    <w:rsid w:val="009847AE"/>
    <w:rsid w:val="009D5DC2"/>
    <w:rsid w:val="009F3544"/>
    <w:rsid w:val="00A209B9"/>
    <w:rsid w:val="00A34FC4"/>
    <w:rsid w:val="00A65164"/>
    <w:rsid w:val="00AB23AB"/>
    <w:rsid w:val="00AD0287"/>
    <w:rsid w:val="00C11953"/>
    <w:rsid w:val="00C975ED"/>
    <w:rsid w:val="00CC6CE1"/>
    <w:rsid w:val="00CF5316"/>
    <w:rsid w:val="00D04C93"/>
    <w:rsid w:val="00D1485C"/>
    <w:rsid w:val="00D6565B"/>
    <w:rsid w:val="00D6606F"/>
    <w:rsid w:val="00DB7431"/>
    <w:rsid w:val="00E71871"/>
    <w:rsid w:val="00F80ECC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565B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4">
    <w:name w:val="Table Grid"/>
    <w:basedOn w:val="a1"/>
    <w:rsid w:val="00D6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565B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4">
    <w:name w:val="Table Grid"/>
    <w:basedOn w:val="a1"/>
    <w:rsid w:val="00D6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EF16-C6ED-4BB8-92FE-D29736D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2015-04-23T08:03:00Z</dcterms:created>
  <dcterms:modified xsi:type="dcterms:W3CDTF">2015-04-27T08:30:00Z</dcterms:modified>
</cp:coreProperties>
</file>