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5" w:rsidRDefault="00E11986" w:rsidP="00635CD5">
      <w:pPr>
        <w:pStyle w:val="a5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5CD5">
        <w:rPr>
          <w:noProof/>
          <w:lang w:bidi="ar-SA"/>
        </w:rPr>
        <w:drawing>
          <wp:inline distT="0" distB="0" distL="0" distR="0" wp14:anchorId="19F408F3" wp14:editId="420801EF">
            <wp:extent cx="653415" cy="80581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D5" w:rsidRPr="00A5269B" w:rsidRDefault="00635CD5" w:rsidP="00635CD5">
      <w:pPr>
        <w:shd w:val="clear" w:color="auto" w:fill="FFFFFF"/>
        <w:contextualSpacing/>
      </w:pPr>
      <w:r w:rsidRPr="00A5269B">
        <w:rPr>
          <w:sz w:val="28"/>
          <w:szCs w:val="28"/>
        </w:rPr>
        <w:t xml:space="preserve">                                               Российская Федерация</w:t>
      </w:r>
    </w:p>
    <w:p w:rsidR="00635CD5" w:rsidRPr="00A5269B" w:rsidRDefault="00635CD5" w:rsidP="00635CD5">
      <w:pPr>
        <w:shd w:val="clear" w:color="auto" w:fill="FFFFFF"/>
        <w:spacing w:before="274"/>
        <w:contextualSpacing/>
        <w:rPr>
          <w:sz w:val="28"/>
          <w:szCs w:val="28"/>
        </w:rPr>
      </w:pPr>
      <w:r w:rsidRPr="00A5269B"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635CD5" w:rsidRPr="00A5269B" w:rsidRDefault="00635CD5" w:rsidP="00635CD5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 w:rsidRPr="00A5269B"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635CD5" w:rsidRPr="00A5269B" w:rsidRDefault="00635CD5" w:rsidP="00635CD5">
      <w:pPr>
        <w:shd w:val="clear" w:color="auto" w:fill="FFFFFF"/>
        <w:contextualSpacing/>
        <w:jc w:val="both"/>
      </w:pPr>
      <w:r w:rsidRPr="00A5269B">
        <w:rPr>
          <w:spacing w:val="-2"/>
        </w:rPr>
        <w:t>303620 п. Хомутово, пл</w:t>
      </w:r>
      <w:proofErr w:type="gramStart"/>
      <w:r w:rsidRPr="00A5269B">
        <w:rPr>
          <w:spacing w:val="-2"/>
        </w:rPr>
        <w:t>.Л</w:t>
      </w:r>
      <w:proofErr w:type="gramEnd"/>
      <w:r w:rsidRPr="00A5269B">
        <w:rPr>
          <w:spacing w:val="-2"/>
        </w:rPr>
        <w:t xml:space="preserve">енина,1                                                          </w:t>
      </w:r>
      <w:r>
        <w:rPr>
          <w:spacing w:val="-2"/>
        </w:rPr>
        <w:t xml:space="preserve">            </w:t>
      </w:r>
      <w:r w:rsidRPr="00A5269B">
        <w:rPr>
          <w:spacing w:val="-2"/>
        </w:rPr>
        <w:t xml:space="preserve">   </w:t>
      </w:r>
      <w:r>
        <w:rPr>
          <w:spacing w:val="-2"/>
        </w:rPr>
        <w:t xml:space="preserve">                         </w:t>
      </w:r>
      <w:r w:rsidRPr="00A5269B">
        <w:rPr>
          <w:spacing w:val="-2"/>
        </w:rPr>
        <w:t xml:space="preserve">   тел.2-13-15</w:t>
      </w:r>
      <w:r w:rsidRPr="00A5269B">
        <w:rPr>
          <w:sz w:val="28"/>
          <w:szCs w:val="28"/>
        </w:rPr>
        <w:t>   </w:t>
      </w:r>
      <w:r>
        <w:rPr>
          <w:sz w:val="28"/>
          <w:szCs w:val="28"/>
        </w:rPr>
        <w:t xml:space="preserve">  </w:t>
      </w:r>
      <w:r w:rsidRPr="00A5269B">
        <w:rPr>
          <w:sz w:val="28"/>
          <w:szCs w:val="28"/>
        </w:rPr>
        <w:t xml:space="preserve">   </w:t>
      </w:r>
    </w:p>
    <w:p w:rsidR="00635CD5" w:rsidRDefault="00635CD5" w:rsidP="00635CD5">
      <w:pPr>
        <w:pStyle w:val="a4"/>
        <w:jc w:val="center"/>
        <w:rPr>
          <w:b/>
          <w:sz w:val="28"/>
          <w:szCs w:val="28"/>
        </w:rPr>
      </w:pPr>
    </w:p>
    <w:p w:rsidR="00635CD5" w:rsidRDefault="00635CD5" w:rsidP="00635CD5">
      <w:pPr>
        <w:pStyle w:val="a4"/>
        <w:jc w:val="center"/>
        <w:rPr>
          <w:b/>
          <w:i/>
        </w:rPr>
      </w:pPr>
      <w:r>
        <w:rPr>
          <w:b/>
          <w:sz w:val="28"/>
          <w:szCs w:val="28"/>
        </w:rPr>
        <w:t xml:space="preserve"> </w:t>
      </w:r>
      <w:r w:rsidRPr="00765841">
        <w:rPr>
          <w:b/>
          <w:i/>
        </w:rPr>
        <w:t>ЗАКЛЮЧЕНИЕ</w:t>
      </w:r>
    </w:p>
    <w:p w:rsidR="00635CD5" w:rsidRPr="00CA5546" w:rsidRDefault="00635CD5" w:rsidP="00635CD5">
      <w:pPr>
        <w:pStyle w:val="a4"/>
        <w:jc w:val="center"/>
        <w:rPr>
          <w:b/>
          <w:i/>
        </w:rPr>
      </w:pPr>
      <w:r w:rsidRPr="00CA5546">
        <w:rPr>
          <w:rFonts w:eastAsia="Calibri"/>
          <w:b/>
          <w:i/>
        </w:rPr>
        <w:t>на проект постановления Администрации Судбищенского сельского поселения «</w:t>
      </w:r>
      <w:r w:rsidR="00CB325D">
        <w:rPr>
          <w:rFonts w:eastAsia="Calibri"/>
          <w:b/>
          <w:i/>
        </w:rPr>
        <w:t>С</w:t>
      </w:r>
      <w:r w:rsidR="00B404FC">
        <w:rPr>
          <w:rFonts w:eastAsia="Calibri"/>
          <w:b/>
          <w:i/>
        </w:rPr>
        <w:t xml:space="preserve">оздание условий для реализации мер, </w:t>
      </w:r>
      <w:r w:rsidR="000C3A23">
        <w:rPr>
          <w:rFonts w:eastAsia="Calibri"/>
          <w:b/>
          <w:i/>
        </w:rPr>
        <w:t>направленных</w:t>
      </w:r>
      <w:r w:rsidR="00B404FC">
        <w:rPr>
          <w:rFonts w:eastAsia="Calibri"/>
          <w:b/>
          <w:i/>
        </w:rPr>
        <w:t xml:space="preserve"> на укрепление </w:t>
      </w:r>
      <w:r w:rsidR="000C3A23">
        <w:rPr>
          <w:rFonts w:eastAsia="Calibri"/>
          <w:b/>
          <w:i/>
        </w:rPr>
        <w:t>межнационального</w:t>
      </w:r>
      <w:r w:rsidR="00B404FC">
        <w:rPr>
          <w:rFonts w:eastAsia="Calibri"/>
          <w:b/>
          <w:i/>
        </w:rPr>
        <w:t xml:space="preserve"> и </w:t>
      </w:r>
      <w:r w:rsidR="000C3A23">
        <w:rPr>
          <w:rFonts w:eastAsia="Calibri"/>
          <w:b/>
          <w:i/>
        </w:rPr>
        <w:t>межконфессионального</w:t>
      </w:r>
      <w:r w:rsidR="00B404FC">
        <w:rPr>
          <w:rFonts w:eastAsia="Calibri"/>
          <w:b/>
          <w:i/>
        </w:rPr>
        <w:t xml:space="preserve"> согласия, сохранение и развитие языков и культуры народов </w:t>
      </w:r>
      <w:r w:rsidR="000C3A23">
        <w:rPr>
          <w:rFonts w:eastAsia="Calibri"/>
          <w:b/>
          <w:i/>
        </w:rPr>
        <w:t>Российской</w:t>
      </w:r>
      <w:r w:rsidR="00B404FC">
        <w:rPr>
          <w:rFonts w:eastAsia="Calibri"/>
          <w:b/>
          <w:i/>
        </w:rPr>
        <w:t xml:space="preserve"> Федерации, проживающих</w:t>
      </w:r>
      <w:r w:rsidR="001B624C">
        <w:rPr>
          <w:rFonts w:eastAsia="Calibri"/>
          <w:b/>
          <w:i/>
        </w:rPr>
        <w:t xml:space="preserve"> </w:t>
      </w:r>
      <w:r w:rsidRPr="00CA5546">
        <w:rPr>
          <w:rFonts w:eastAsia="Calibri"/>
          <w:b/>
          <w:i/>
        </w:rPr>
        <w:t xml:space="preserve">в Судбищенском </w:t>
      </w:r>
      <w:r w:rsidR="00CB6D1A">
        <w:rPr>
          <w:rFonts w:eastAsia="Calibri"/>
          <w:b/>
          <w:i/>
        </w:rPr>
        <w:t xml:space="preserve">сельского поселения на 2016-2019 г. </w:t>
      </w:r>
      <w:proofErr w:type="gramStart"/>
      <w:r w:rsidR="00CB6D1A">
        <w:rPr>
          <w:rFonts w:eastAsia="Calibri"/>
          <w:b/>
          <w:i/>
        </w:rPr>
        <w:t>г</w:t>
      </w:r>
      <w:proofErr w:type="gramEnd"/>
      <w:r w:rsidR="00CB6D1A">
        <w:rPr>
          <w:rFonts w:eastAsia="Calibri"/>
          <w:b/>
          <w:i/>
        </w:rPr>
        <w:t>. »</w:t>
      </w:r>
    </w:p>
    <w:p w:rsidR="00635CD5" w:rsidRPr="009A3767" w:rsidRDefault="00635CD5" w:rsidP="00635CD5">
      <w:pPr>
        <w:widowControl/>
        <w:suppressAutoHyphens w:val="0"/>
        <w:jc w:val="center"/>
        <w:rPr>
          <w:rFonts w:eastAsia="Calibri"/>
          <w:kern w:val="0"/>
          <w:sz w:val="24"/>
          <w:lang w:eastAsia="ru-RU"/>
        </w:rPr>
      </w:pPr>
      <w:r w:rsidRPr="009A3767">
        <w:rPr>
          <w:sz w:val="24"/>
        </w:rPr>
        <w:t xml:space="preserve">п. Хомутово                                                                                                      </w:t>
      </w:r>
      <w:r w:rsidR="00B0712F">
        <w:rPr>
          <w:sz w:val="24"/>
        </w:rPr>
        <w:t>19</w:t>
      </w:r>
      <w:r>
        <w:rPr>
          <w:sz w:val="24"/>
        </w:rPr>
        <w:t xml:space="preserve"> января</w:t>
      </w:r>
      <w:r w:rsidRPr="009A3767">
        <w:rPr>
          <w:sz w:val="24"/>
        </w:rPr>
        <w:t xml:space="preserve"> </w:t>
      </w:r>
      <w:r>
        <w:rPr>
          <w:sz w:val="24"/>
        </w:rPr>
        <w:t>2016</w:t>
      </w:r>
    </w:p>
    <w:p w:rsidR="00635CD5" w:rsidRDefault="00635CD5" w:rsidP="00635CD5">
      <w:pPr>
        <w:widowControl/>
        <w:suppressAutoHyphens w:val="0"/>
        <w:jc w:val="center"/>
        <w:rPr>
          <w:rFonts w:eastAsia="Calibri"/>
          <w:kern w:val="0"/>
          <w:sz w:val="24"/>
          <w:lang w:eastAsia="ru-RU"/>
        </w:rPr>
      </w:pPr>
    </w:p>
    <w:p w:rsidR="00635CD5" w:rsidRDefault="00635CD5" w:rsidP="00635CD5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п. 2 ст. 9 Федерального закона РФ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 на основании п.7 гл.7 Положения о Контрольно-счетной палате Новодеревеньковского района, утвержденного решением Новодеревеньковского района от 25.10.2011 № 5/6-РС, Контрольно-счетной палатой  проведена экспертиза проекта муниципальной программы «</w:t>
      </w:r>
      <w:r w:rsidR="00CB6D1A" w:rsidRPr="00CB6D1A">
        <w:rPr>
          <w:rFonts w:eastAsia="Calibri"/>
          <w:sz w:val="28"/>
          <w:szCs w:val="28"/>
        </w:rPr>
        <w:t>Создание условий для реализации мер, направленных</w:t>
      </w:r>
      <w:proofErr w:type="gramEnd"/>
      <w:r w:rsidR="00CB6D1A" w:rsidRPr="00CB6D1A">
        <w:rPr>
          <w:rFonts w:eastAsia="Calibri"/>
          <w:sz w:val="28"/>
          <w:szCs w:val="28"/>
        </w:rPr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в Судбищенском сельского поселения на 2016-2019 г. г</w:t>
      </w:r>
      <w:r w:rsidR="00CB6D1A">
        <w:rPr>
          <w:rFonts w:eastAsia="Calibri"/>
          <w:b/>
          <w:i/>
        </w:rPr>
        <w:t>.</w:t>
      </w:r>
      <w:r w:rsidR="00BF067F">
        <w:rPr>
          <w:rFonts w:eastAsia="Calibri"/>
        </w:rPr>
        <w:t>»</w:t>
      </w:r>
      <w:bookmarkStart w:id="0" w:name="_GoBack"/>
      <w:bookmarkEnd w:id="0"/>
      <w:r w:rsidR="00CB6D1A">
        <w:rPr>
          <w:rFonts w:eastAsia="Calibri"/>
          <w:b/>
          <w:i/>
        </w:rPr>
        <w:t xml:space="preserve"> </w:t>
      </w:r>
      <w:r>
        <w:rPr>
          <w:sz w:val="28"/>
          <w:szCs w:val="28"/>
        </w:rPr>
        <w:t>(далее – Проект программы).</w:t>
      </w:r>
    </w:p>
    <w:p w:rsidR="00635CD5" w:rsidRDefault="00635CD5" w:rsidP="00635CD5">
      <w:pPr>
        <w:ind w:firstLine="709"/>
        <w:jc w:val="both"/>
        <w:rPr>
          <w:sz w:val="28"/>
          <w:szCs w:val="28"/>
        </w:rPr>
      </w:pPr>
      <w:r w:rsidRPr="00333F6A">
        <w:rPr>
          <w:sz w:val="28"/>
          <w:szCs w:val="28"/>
        </w:rPr>
        <w:t xml:space="preserve">Проект программы представлен </w:t>
      </w:r>
      <w:r>
        <w:rPr>
          <w:sz w:val="28"/>
          <w:szCs w:val="28"/>
        </w:rPr>
        <w:t>администрацией Судбищенского сельского поселения</w:t>
      </w:r>
      <w:r w:rsidRPr="00333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12.01.2016. </w:t>
      </w:r>
      <w:r w:rsidRPr="00B86E54">
        <w:rPr>
          <w:sz w:val="28"/>
          <w:szCs w:val="28"/>
        </w:rPr>
        <w:t>При этом утверждение программы осуществлено в нарушение требований п. 2 ст. 179 БК РФ</w:t>
      </w:r>
      <w:r w:rsidR="009C123C">
        <w:rPr>
          <w:sz w:val="28"/>
          <w:szCs w:val="28"/>
        </w:rPr>
        <w:t>,</w:t>
      </w:r>
      <w:r w:rsidRPr="00B86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которому, </w:t>
      </w:r>
      <w:r w:rsidRPr="00333F6A">
        <w:rPr>
          <w:sz w:val="28"/>
          <w:szCs w:val="28"/>
        </w:rPr>
        <w:t>муниципальные программы</w:t>
      </w:r>
      <w:r>
        <w:rPr>
          <w:sz w:val="28"/>
          <w:szCs w:val="28"/>
        </w:rPr>
        <w:t>, предлагаемые к финансированию начиная с очередного финансового</w:t>
      </w:r>
      <w:r w:rsidRPr="00333F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подлежат утверждению администрацией муниципального образования </w:t>
      </w:r>
      <w:r w:rsidRPr="006E60D5">
        <w:rPr>
          <w:b/>
          <w:sz w:val="28"/>
          <w:szCs w:val="28"/>
        </w:rPr>
        <w:t>не позднее одного месяца</w:t>
      </w:r>
      <w:r w:rsidRPr="006E60D5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внесения  проекта.</w:t>
      </w:r>
    </w:p>
    <w:p w:rsidR="00635CD5" w:rsidRDefault="00635CD5" w:rsidP="0063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Программы проведена на основании следующих представленных документов:</w:t>
      </w:r>
    </w:p>
    <w:p w:rsidR="00635CD5" w:rsidRPr="00313475" w:rsidRDefault="00635CD5" w:rsidP="00635CD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проекта постановления администрации Судбищенского сельского поселения «Об утверждении муниципальной целевой программы «</w:t>
      </w:r>
      <w:r w:rsidR="00BF067F">
        <w:rPr>
          <w:rFonts w:eastAsia="Calibri"/>
          <w:sz w:val="28"/>
          <w:szCs w:val="28"/>
        </w:rPr>
        <w:t>С</w:t>
      </w:r>
      <w:r w:rsidR="00A95C51" w:rsidRPr="00A95C51">
        <w:rPr>
          <w:rFonts w:eastAsia="Calibri"/>
          <w:sz w:val="28"/>
          <w:szCs w:val="28"/>
        </w:rPr>
        <w:t xml:space="preserve"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в Судбищенском </w:t>
      </w:r>
      <w:r w:rsidR="00BF067F">
        <w:rPr>
          <w:rFonts w:eastAsia="Calibri"/>
          <w:sz w:val="28"/>
          <w:szCs w:val="28"/>
        </w:rPr>
        <w:t>сельского поселения на 2016-2019</w:t>
      </w:r>
      <w:r w:rsidR="00A95C51" w:rsidRPr="00A95C51">
        <w:rPr>
          <w:rFonts w:eastAsia="Calibri"/>
          <w:sz w:val="28"/>
          <w:szCs w:val="28"/>
        </w:rPr>
        <w:t xml:space="preserve"> </w:t>
      </w:r>
      <w:proofErr w:type="spellStart"/>
      <w:r w:rsidR="00A95C51" w:rsidRPr="00A95C51">
        <w:rPr>
          <w:rFonts w:eastAsia="Calibri"/>
          <w:sz w:val="28"/>
          <w:szCs w:val="28"/>
        </w:rPr>
        <w:t>г</w:t>
      </w:r>
      <w:r w:rsidR="00BF067F">
        <w:rPr>
          <w:rFonts w:eastAsia="Calibri"/>
          <w:sz w:val="28"/>
          <w:szCs w:val="28"/>
        </w:rPr>
        <w:t>.</w:t>
      </w:r>
      <w:proofErr w:type="gramStart"/>
      <w:r w:rsidR="00BF067F">
        <w:rPr>
          <w:rFonts w:eastAsia="Calibri"/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="00BF067F">
        <w:rPr>
          <w:sz w:val="28"/>
          <w:szCs w:val="28"/>
        </w:rPr>
        <w:t>»</w:t>
      </w:r>
    </w:p>
    <w:p w:rsidR="00635CD5" w:rsidRPr="009A3767" w:rsidRDefault="00635CD5" w:rsidP="00635CD5">
      <w:pPr>
        <w:ind w:firstLine="708"/>
        <w:jc w:val="both"/>
        <w:rPr>
          <w:b/>
          <w:i/>
          <w:sz w:val="28"/>
          <w:szCs w:val="28"/>
        </w:rPr>
      </w:pPr>
      <w:r w:rsidRPr="009A3767">
        <w:rPr>
          <w:b/>
          <w:i/>
          <w:sz w:val="28"/>
          <w:szCs w:val="28"/>
        </w:rPr>
        <w:t>В ходе экспертизы представленного Проекта программы установлено:</w:t>
      </w:r>
    </w:p>
    <w:p w:rsidR="00635CD5" w:rsidRDefault="00635CD5" w:rsidP="00635CD5">
      <w:pPr>
        <w:jc w:val="both"/>
        <w:rPr>
          <w:rFonts w:eastAsia="Calibri"/>
          <w:b/>
          <w:kern w:val="0"/>
          <w:sz w:val="28"/>
          <w:szCs w:val="28"/>
        </w:rPr>
      </w:pPr>
      <w:r w:rsidRPr="00F66B8D">
        <w:rPr>
          <w:sz w:val="28"/>
          <w:szCs w:val="28"/>
        </w:rPr>
        <w:t>Муниципальная программа разработ</w:t>
      </w:r>
      <w:r>
        <w:rPr>
          <w:sz w:val="28"/>
          <w:szCs w:val="28"/>
        </w:rPr>
        <w:t xml:space="preserve">ана в соответствии: </w:t>
      </w:r>
      <w:r>
        <w:rPr>
          <w:rFonts w:eastAsia="Calibri"/>
          <w:b/>
          <w:kern w:val="0"/>
          <w:sz w:val="28"/>
          <w:szCs w:val="28"/>
        </w:rPr>
        <w:t xml:space="preserve"> </w:t>
      </w:r>
    </w:p>
    <w:p w:rsidR="00635CD5" w:rsidRDefault="00635CD5" w:rsidP="00635CD5">
      <w:pPr>
        <w:jc w:val="both"/>
        <w:rPr>
          <w:rFonts w:eastAsiaTheme="minorHAnsi"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lastRenderedPageBreak/>
        <w:t xml:space="preserve">- </w:t>
      </w:r>
      <w:r>
        <w:rPr>
          <w:rFonts w:eastAsiaTheme="minorHAnsi"/>
          <w:kern w:val="0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 (далее - Федеральный закон № 131-ФЗ); </w:t>
      </w:r>
    </w:p>
    <w:p w:rsidR="00635CD5" w:rsidRDefault="00635CD5" w:rsidP="00635CD5">
      <w:pPr>
        <w:jc w:val="both"/>
        <w:rPr>
          <w:rFonts w:eastAsia="Times New Roman"/>
          <w:sz w:val="28"/>
          <w:szCs w:val="28"/>
          <w:lang w:eastAsia="ru-RU"/>
        </w:rPr>
      </w:pPr>
      <w:r w:rsidRPr="00113642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Порядка</w:t>
      </w:r>
      <w:r w:rsidRPr="00113642">
        <w:rPr>
          <w:rFonts w:eastAsia="Times New Roman"/>
          <w:sz w:val="28"/>
          <w:szCs w:val="28"/>
          <w:lang w:eastAsia="ru-RU"/>
        </w:rPr>
        <w:t xml:space="preserve">  принятия решений о  разработке, реализации и оценке эффективности  муниципальных, долгосрочных, целевых программ Судбищенского сельского поселения, утвержденного постановлением Администрации Судбищенского  сельского поселения №10 от 26.03.2014</w:t>
      </w:r>
      <w:r>
        <w:rPr>
          <w:rFonts w:eastAsia="Times New Roman"/>
          <w:sz w:val="28"/>
          <w:szCs w:val="28"/>
          <w:lang w:eastAsia="ru-RU"/>
        </w:rPr>
        <w:t>г.</w:t>
      </w:r>
    </w:p>
    <w:p w:rsidR="00635CD5" w:rsidRPr="00F37DB2" w:rsidRDefault="00635CD5" w:rsidP="00635CD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113642">
        <w:rPr>
          <w:sz w:val="28"/>
          <w:szCs w:val="28"/>
        </w:rPr>
        <w:t xml:space="preserve">Ответственный исполнитель программы: </w:t>
      </w:r>
      <w:r>
        <w:rPr>
          <w:sz w:val="28"/>
          <w:szCs w:val="28"/>
        </w:rPr>
        <w:t>Администрация Судбищенского сельского поселения.</w:t>
      </w:r>
    </w:p>
    <w:p w:rsidR="00635CD5" w:rsidRDefault="00635CD5" w:rsidP="00635CD5">
      <w:pPr>
        <w:jc w:val="both"/>
        <w:rPr>
          <w:sz w:val="28"/>
          <w:szCs w:val="28"/>
        </w:rPr>
      </w:pPr>
      <w:r w:rsidRPr="002403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240368">
        <w:rPr>
          <w:sz w:val="28"/>
          <w:szCs w:val="28"/>
        </w:rPr>
        <w:t xml:space="preserve">   Срок реализации мероприятий Проекта программ</w:t>
      </w:r>
      <w:r w:rsidR="00A37DF9">
        <w:rPr>
          <w:sz w:val="28"/>
          <w:szCs w:val="28"/>
        </w:rPr>
        <w:t>ы устанавливается с 2016 по 2019</w:t>
      </w:r>
      <w:r w:rsidRPr="00240368">
        <w:rPr>
          <w:sz w:val="28"/>
          <w:szCs w:val="28"/>
        </w:rPr>
        <w:t xml:space="preserve"> годы.  Этапы реализации не выделяются.</w:t>
      </w:r>
      <w:r>
        <w:rPr>
          <w:sz w:val="28"/>
          <w:szCs w:val="28"/>
        </w:rPr>
        <w:t xml:space="preserve"> </w:t>
      </w:r>
    </w:p>
    <w:p w:rsidR="00635CD5" w:rsidRDefault="00635CD5" w:rsidP="0063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Проектом программы установлены цели, соответствующие</w:t>
      </w:r>
      <w:r w:rsidRPr="00062C1B">
        <w:rPr>
          <w:sz w:val="28"/>
          <w:szCs w:val="28"/>
        </w:rPr>
        <w:t xml:space="preserve"> проблемам, обозначенным в разделе 2 «</w:t>
      </w:r>
      <w:r w:rsidR="00A83163">
        <w:rPr>
          <w:sz w:val="28"/>
          <w:szCs w:val="28"/>
        </w:rPr>
        <w:t>Ц</w:t>
      </w:r>
      <w:r w:rsidRPr="00062C1B">
        <w:rPr>
          <w:sz w:val="28"/>
          <w:szCs w:val="28"/>
        </w:rPr>
        <w:t>ели</w:t>
      </w:r>
      <w:r w:rsidR="00A83163">
        <w:rPr>
          <w:sz w:val="28"/>
          <w:szCs w:val="28"/>
        </w:rPr>
        <w:t xml:space="preserve"> и задачи п</w:t>
      </w:r>
      <w:r>
        <w:rPr>
          <w:sz w:val="28"/>
          <w:szCs w:val="28"/>
        </w:rPr>
        <w:t>рограммы», а именно: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83163">
        <w:rPr>
          <w:rFonts w:eastAsia="Times New Roman"/>
          <w:kern w:val="0"/>
          <w:sz w:val="28"/>
          <w:szCs w:val="28"/>
          <w:lang w:eastAsia="ru-RU"/>
        </w:rPr>
        <w:t>укрепление</w:t>
      </w:r>
      <w:r w:rsidR="00576EE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37DF9">
        <w:rPr>
          <w:rFonts w:eastAsia="Times New Roman"/>
          <w:kern w:val="0"/>
          <w:sz w:val="28"/>
          <w:szCs w:val="28"/>
          <w:lang w:eastAsia="ru-RU"/>
        </w:rPr>
        <w:t>в поселении толерантной среды на 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35CD5" w:rsidRDefault="00635CD5" w:rsidP="00635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A38BF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едусмотренных</w:t>
      </w:r>
      <w:r w:rsidRPr="00FA38B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FA38BF">
        <w:rPr>
          <w:sz w:val="28"/>
          <w:szCs w:val="28"/>
        </w:rPr>
        <w:t xml:space="preserve">реализацию Программы планируется в размере </w:t>
      </w:r>
      <w:r w:rsidR="00A37DF9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FA38B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635CD5" w:rsidRDefault="00635CD5" w:rsidP="00635CD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Источник финансирования программы - средства бюджета сельского поселения.</w:t>
      </w:r>
    </w:p>
    <w:p w:rsidR="00635CD5" w:rsidRDefault="00635CD5" w:rsidP="00FA7A76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A7A76" w:rsidRPr="00FA7A76">
        <w:rPr>
          <w:sz w:val="28"/>
          <w:szCs w:val="28"/>
        </w:rPr>
        <w:t>Основными</w:t>
      </w:r>
      <w:r w:rsidR="00FA7A76">
        <w:rPr>
          <w:b/>
          <w:sz w:val="28"/>
          <w:szCs w:val="28"/>
        </w:rPr>
        <w:t xml:space="preserve"> </w:t>
      </w:r>
      <w:r w:rsidR="00FA7A76">
        <w:rPr>
          <w:rFonts w:eastAsia="Times New Roman"/>
          <w:sz w:val="28"/>
          <w:szCs w:val="28"/>
          <w:lang w:eastAsia="ru-RU"/>
        </w:rPr>
        <w:t>задачами реализации</w:t>
      </w:r>
      <w:r w:rsidRPr="00BE3D8C">
        <w:rPr>
          <w:rFonts w:eastAsia="Times New Roman"/>
          <w:sz w:val="28"/>
          <w:szCs w:val="28"/>
          <w:lang w:eastAsia="ru-RU"/>
        </w:rPr>
        <w:t xml:space="preserve"> проекта Программы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являются: </w:t>
      </w:r>
    </w:p>
    <w:p w:rsidR="00FA7A76" w:rsidRDefault="00FA7A76" w:rsidP="00FA7A76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выявление и преодоление негативных тенденций, тормозящих устойчивое и культурное развитие сельского поселения и находящих своё проявление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фактах</w:t>
      </w:r>
      <w:proofErr w:type="gramEnd"/>
      <w:r w:rsidR="00CB6D1A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A7A76" w:rsidRDefault="00FA7A76" w:rsidP="00FA7A76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фор</w:t>
      </w:r>
      <w:r w:rsidR="001A13B0">
        <w:rPr>
          <w:rFonts w:eastAsia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</w:t>
      </w:r>
      <w:r w:rsidR="00CB6D1A">
        <w:rPr>
          <w:rFonts w:eastAsia="Times New Roman"/>
          <w:color w:val="000000"/>
          <w:sz w:val="28"/>
          <w:szCs w:val="28"/>
          <w:lang w:eastAsia="ru-RU"/>
        </w:rPr>
        <w:t xml:space="preserve"> посредством.</w:t>
      </w:r>
    </w:p>
    <w:p w:rsidR="00CB6D1A" w:rsidRDefault="00CB6D1A" w:rsidP="00CB6D1A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AA5DFF">
        <w:rPr>
          <w:sz w:val="28"/>
          <w:szCs w:val="28"/>
        </w:rPr>
        <w:t xml:space="preserve">Проведенной </w:t>
      </w:r>
      <w:r>
        <w:rPr>
          <w:sz w:val="28"/>
          <w:szCs w:val="28"/>
        </w:rPr>
        <w:t xml:space="preserve">финансово-экономической </w:t>
      </w:r>
      <w:r w:rsidRPr="00AA5DFF">
        <w:rPr>
          <w:sz w:val="28"/>
          <w:szCs w:val="28"/>
        </w:rPr>
        <w:t>экспертизой проекта постановления нарушений</w:t>
      </w:r>
      <w:r>
        <w:rPr>
          <w:sz w:val="28"/>
          <w:szCs w:val="28"/>
        </w:rPr>
        <w:t xml:space="preserve"> не выявлено. </w:t>
      </w:r>
    </w:p>
    <w:p w:rsidR="00CB6D1A" w:rsidRDefault="00CB6D1A" w:rsidP="00CB6D1A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8E499D">
        <w:rPr>
          <w:sz w:val="28"/>
          <w:szCs w:val="28"/>
        </w:rPr>
        <w:t>По результатам рассмотрения представленн</w:t>
      </w:r>
      <w:r>
        <w:rPr>
          <w:sz w:val="28"/>
          <w:szCs w:val="28"/>
        </w:rPr>
        <w:t>ого</w:t>
      </w:r>
      <w:r w:rsidRPr="008E499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</w:t>
      </w:r>
      <w:r w:rsidRPr="00FF0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Судбищенского сельского поселения</w:t>
      </w:r>
      <w:r w:rsidRPr="00A616B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Pr="00A616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16B8">
        <w:rPr>
          <w:sz w:val="28"/>
          <w:szCs w:val="28"/>
        </w:rPr>
        <w:t xml:space="preserve">рограммы </w:t>
      </w:r>
      <w:r w:rsidRPr="00CB6D1A">
        <w:rPr>
          <w:sz w:val="28"/>
          <w:szCs w:val="28"/>
        </w:rPr>
        <w:t>«</w:t>
      </w:r>
      <w:r w:rsidRPr="00CB6D1A">
        <w:rPr>
          <w:rFonts w:eastAsia="Calibri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в Судбищенском </w:t>
      </w:r>
      <w:r>
        <w:rPr>
          <w:rFonts w:eastAsia="Calibri"/>
          <w:sz w:val="28"/>
          <w:szCs w:val="28"/>
        </w:rPr>
        <w:t>сельского поселения на 2016-2019г</w:t>
      </w:r>
      <w:proofErr w:type="gramStart"/>
      <w:r>
        <w:rPr>
          <w:rFonts w:eastAsia="Calibri"/>
          <w:sz w:val="28"/>
          <w:szCs w:val="28"/>
        </w:rPr>
        <w:t>.г</w:t>
      </w:r>
      <w:proofErr w:type="gramEnd"/>
      <w:r>
        <w:rPr>
          <w:rFonts w:eastAsia="Calibri"/>
          <w:sz w:val="28"/>
          <w:szCs w:val="28"/>
        </w:rPr>
        <w:t>»</w:t>
      </w:r>
      <w:r w:rsidRPr="00CA5546">
        <w:rPr>
          <w:rFonts w:eastAsia="Calibri"/>
          <w:b/>
          <w:i/>
        </w:rPr>
        <w:t xml:space="preserve"> </w:t>
      </w:r>
      <w:r w:rsidRPr="008E499D">
        <w:rPr>
          <w:sz w:val="28"/>
          <w:szCs w:val="28"/>
        </w:rPr>
        <w:t xml:space="preserve">Контрольно-счётная </w:t>
      </w:r>
      <w:r>
        <w:rPr>
          <w:sz w:val="28"/>
          <w:szCs w:val="28"/>
        </w:rPr>
        <w:t xml:space="preserve"> палата</w:t>
      </w:r>
      <w:r w:rsidRPr="008E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согласовывает данный проект постановления. </w:t>
      </w:r>
    </w:p>
    <w:p w:rsidR="00CB6D1A" w:rsidRDefault="00CB6D1A" w:rsidP="00FA7A76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35CD5" w:rsidRDefault="00635CD5" w:rsidP="00635CD5"/>
    <w:p w:rsidR="00635CD5" w:rsidRDefault="00635CD5" w:rsidP="00635CD5">
      <w:pPr>
        <w:rPr>
          <w:sz w:val="28"/>
          <w:szCs w:val="28"/>
        </w:rPr>
      </w:pPr>
      <w:r w:rsidRPr="009A3767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</w:t>
      </w:r>
      <w:r w:rsidRPr="009A3767">
        <w:rPr>
          <w:sz w:val="28"/>
          <w:szCs w:val="28"/>
        </w:rPr>
        <w:t>КСП</w:t>
      </w:r>
    </w:p>
    <w:p w:rsidR="00635CD5" w:rsidRPr="009A3767" w:rsidRDefault="00635CD5" w:rsidP="00635CD5">
      <w:pPr>
        <w:rPr>
          <w:sz w:val="28"/>
          <w:szCs w:val="28"/>
        </w:rPr>
      </w:pPr>
      <w:r>
        <w:rPr>
          <w:sz w:val="28"/>
          <w:szCs w:val="28"/>
        </w:rPr>
        <w:t>Новодеревеньковского района                                                И.Н. Бондарева</w:t>
      </w:r>
    </w:p>
    <w:p w:rsidR="00087EDC" w:rsidRDefault="00087EDC"/>
    <w:sectPr w:rsidR="00087EDC" w:rsidSect="00F74C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D5"/>
    <w:rsid w:val="0008189D"/>
    <w:rsid w:val="00087EDC"/>
    <w:rsid w:val="000C3A23"/>
    <w:rsid w:val="001A13B0"/>
    <w:rsid w:val="001B624C"/>
    <w:rsid w:val="002E5079"/>
    <w:rsid w:val="00341BB4"/>
    <w:rsid w:val="003B1F9F"/>
    <w:rsid w:val="00576EEE"/>
    <w:rsid w:val="00635CD5"/>
    <w:rsid w:val="008E0DBB"/>
    <w:rsid w:val="009C123C"/>
    <w:rsid w:val="00A37DF9"/>
    <w:rsid w:val="00A83163"/>
    <w:rsid w:val="00A95C51"/>
    <w:rsid w:val="00B0712F"/>
    <w:rsid w:val="00B404FC"/>
    <w:rsid w:val="00B9288C"/>
    <w:rsid w:val="00BF067F"/>
    <w:rsid w:val="00CB325D"/>
    <w:rsid w:val="00CB6D1A"/>
    <w:rsid w:val="00D02154"/>
    <w:rsid w:val="00E11986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5CD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4">
    <w:name w:val="No Spacing"/>
    <w:uiPriority w:val="1"/>
    <w:qFormat/>
    <w:rsid w:val="0063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635CD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35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D5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5CD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4">
    <w:name w:val="No Spacing"/>
    <w:uiPriority w:val="1"/>
    <w:qFormat/>
    <w:rsid w:val="0063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635CD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35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D5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cp:lastPrinted>2016-02-19T12:44:00Z</cp:lastPrinted>
  <dcterms:created xsi:type="dcterms:W3CDTF">2016-02-16T12:47:00Z</dcterms:created>
  <dcterms:modified xsi:type="dcterms:W3CDTF">2016-02-19T12:58:00Z</dcterms:modified>
</cp:coreProperties>
</file>