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</w:rPr>
      </w:pPr>
      <w:r w:rsidRPr="006F67BE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ОРЛОВСКАЯ ОБЛАСТЬ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Администрация Новодеревеньковского района</w:t>
      </w: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F67BE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F67BE" w:rsidRPr="006F67BE" w:rsidRDefault="006F67BE" w:rsidP="006F67BE">
      <w:pPr>
        <w:spacing w:after="0"/>
        <w:rPr>
          <w:rFonts w:ascii="Times New Roman" w:hAnsi="Times New Roman" w:cs="Times New Roman"/>
        </w:rPr>
      </w:pPr>
    </w:p>
    <w:p w:rsidR="006F67BE" w:rsidRPr="006F67BE" w:rsidRDefault="006F67BE" w:rsidP="006F67BE">
      <w:pPr>
        <w:spacing w:after="0"/>
        <w:jc w:val="center"/>
        <w:rPr>
          <w:rFonts w:ascii="Times New Roman" w:hAnsi="Times New Roman" w:cs="Times New Roman"/>
        </w:rPr>
      </w:pPr>
      <w:r w:rsidRPr="006F67BE">
        <w:rPr>
          <w:rFonts w:ascii="Times New Roman" w:hAnsi="Times New Roman" w:cs="Times New Roman"/>
        </w:rPr>
        <w:t>от «1</w:t>
      </w:r>
      <w:r>
        <w:rPr>
          <w:rFonts w:ascii="Times New Roman" w:hAnsi="Times New Roman" w:cs="Times New Roman"/>
        </w:rPr>
        <w:t>1</w:t>
      </w:r>
      <w:r w:rsidRPr="006F67B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октября</w:t>
      </w:r>
      <w:r w:rsidRPr="006F67BE">
        <w:rPr>
          <w:rFonts w:ascii="Times New Roman" w:hAnsi="Times New Roman" w:cs="Times New Roman"/>
        </w:rPr>
        <w:t xml:space="preserve">   2016 г.                                                                                         №</w:t>
      </w:r>
      <w:r>
        <w:rPr>
          <w:rFonts w:ascii="Times New Roman" w:hAnsi="Times New Roman" w:cs="Times New Roman"/>
        </w:rPr>
        <w:t>209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2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B2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 Новодеревеньковского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23.12.2015г. №349  «Об утверждении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жильем молодых семей на 2016-2020 годы» 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Новодеревеньковском районе Орловской области»</w:t>
      </w:r>
    </w:p>
    <w:p w:rsidR="00C4329F" w:rsidRDefault="00C4329F" w:rsidP="00C4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6B2A">
        <w:rPr>
          <w:rFonts w:ascii="Times New Roman" w:hAnsi="Times New Roman" w:cs="Times New Roman"/>
          <w:sz w:val="28"/>
          <w:szCs w:val="28"/>
        </w:rPr>
        <w:t>Постановление</w:t>
      </w:r>
      <w:r w:rsidR="00CB2D09">
        <w:rPr>
          <w:rFonts w:ascii="Times New Roman" w:hAnsi="Times New Roman" w:cs="Times New Roman"/>
          <w:sz w:val="28"/>
          <w:szCs w:val="28"/>
        </w:rPr>
        <w:t>м</w:t>
      </w:r>
      <w:r w:rsidRPr="000F6B2A">
        <w:rPr>
          <w:rFonts w:ascii="Times New Roman" w:hAnsi="Times New Roman" w:cs="Times New Roman"/>
          <w:sz w:val="28"/>
          <w:szCs w:val="28"/>
        </w:rPr>
        <w:t xml:space="preserve"> Правительства Орловс</w:t>
      </w:r>
      <w:r>
        <w:rPr>
          <w:rFonts w:ascii="Times New Roman" w:hAnsi="Times New Roman" w:cs="Times New Roman"/>
          <w:sz w:val="28"/>
          <w:szCs w:val="28"/>
        </w:rPr>
        <w:t>кой области от 30.08.2016 N 338</w:t>
      </w:r>
      <w:r w:rsidRPr="000F6B2A">
        <w:rPr>
          <w:rFonts w:ascii="Times New Roman" w:hAnsi="Times New Roman" w:cs="Times New Roman"/>
          <w:sz w:val="28"/>
          <w:szCs w:val="28"/>
        </w:rPr>
        <w:t>"О внесении изменения в постановление Правительства Орловской области от 26 декабря 2014 года N 426 "Об утверждении государственной программы Орловской области "Стимулирование социального жилищного строительства в Орловской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4329F" w:rsidRDefault="00C4329F" w:rsidP="00C43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0B3D20" w:rsidRDefault="00C4329F" w:rsidP="00C4329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D20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 Новодеревеньковского района от 23.12.2015г. №349 «Об утверждении муниципальной программы «Обеспечение жильем молодых семей на 2016-2020 годы» в Новодеревеньковском районе Орловской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0B3D20">
        <w:rPr>
          <w:rFonts w:ascii="Times New Roman" w:hAnsi="Times New Roman" w:cs="Times New Roman"/>
          <w:sz w:val="28"/>
          <w:szCs w:val="28"/>
        </w:rPr>
        <w:t>;</w:t>
      </w:r>
    </w:p>
    <w:p w:rsidR="00C4329F" w:rsidRPr="000B3D20" w:rsidRDefault="00C4329F" w:rsidP="00C4329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B3D20">
        <w:rPr>
          <w:rFonts w:ascii="Times New Roman" w:hAnsi="Times New Roman" w:cs="Times New Roman"/>
          <w:sz w:val="28"/>
          <w:szCs w:val="28"/>
        </w:rPr>
        <w:t xml:space="preserve">Строку 10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Pr="000B3D20">
        <w:rPr>
          <w:rFonts w:ascii="Times New Roman" w:hAnsi="Times New Roman" w:cs="Times New Roman"/>
          <w:sz w:val="24"/>
          <w:szCs w:val="24"/>
        </w:rPr>
        <w:t xml:space="preserve"> </w:t>
      </w:r>
      <w:r w:rsidRPr="000B3D20">
        <w:rPr>
          <w:rFonts w:ascii="Times New Roman" w:hAnsi="Times New Roman" w:cs="Times New Roman"/>
          <w:sz w:val="28"/>
          <w:szCs w:val="28"/>
        </w:rPr>
        <w:t>"Обеспечение жильем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D20">
        <w:rPr>
          <w:rFonts w:ascii="Times New Roman" w:hAnsi="Times New Roman" w:cs="Times New Roman"/>
          <w:sz w:val="28"/>
          <w:szCs w:val="28"/>
        </w:rPr>
        <w:t>семей на 2016 - 2020 годы" изложить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4329F" w:rsidRPr="00AE2815" w:rsidTr="00156501">
        <w:tc>
          <w:tcPr>
            <w:tcW w:w="2518" w:type="dxa"/>
          </w:tcPr>
          <w:p w:rsidR="00C4329F" w:rsidRPr="00AE2815" w:rsidRDefault="00C4329F" w:rsidP="0015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053" w:type="dxa"/>
          </w:tcPr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программы, - </w:t>
            </w:r>
            <w:r w:rsidRPr="00987F6E">
              <w:rPr>
                <w:rFonts w:ascii="Times New Roman" w:hAnsi="Times New Roman" w:cs="Times New Roman"/>
                <w:sz w:val="28"/>
                <w:szCs w:val="28"/>
              </w:rPr>
              <w:t>8308,7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рубля,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1022,3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2020 - 1821,6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Из общего объема средств: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1087,1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– 143,5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2020 - 235,9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1436,4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2016 – 263,2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2020 - 293,3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– 596,2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2016 – 162,6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2020 - 108,4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5189,026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453,026</w:t>
            </w: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2017 - 1184,0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2018 - 1184,0 тыс. рублей;</w:t>
            </w:r>
          </w:p>
          <w:p w:rsidR="00C4329F" w:rsidRPr="00AE2815" w:rsidRDefault="00C4329F" w:rsidP="001565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2815">
              <w:rPr>
                <w:rFonts w:ascii="Times New Roman" w:hAnsi="Times New Roman" w:cs="Times New Roman"/>
                <w:sz w:val="28"/>
                <w:szCs w:val="28"/>
              </w:rPr>
              <w:t>2019 - 1184,0 тыс. рублей;</w:t>
            </w:r>
          </w:p>
          <w:p w:rsidR="00C4329F" w:rsidRPr="000B3D20" w:rsidRDefault="00C4329F" w:rsidP="00C4329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3D20">
              <w:rPr>
                <w:rFonts w:ascii="Times New Roman" w:hAnsi="Times New Roman" w:cs="Times New Roman"/>
                <w:sz w:val="28"/>
                <w:szCs w:val="28"/>
              </w:rPr>
              <w:t>- 1184,0 тыс. рублей;</w:t>
            </w:r>
          </w:p>
        </w:tc>
      </w:tr>
    </w:tbl>
    <w:p w:rsidR="002D58A2" w:rsidRDefault="002D58A2"/>
    <w:p w:rsidR="00C4329F" w:rsidRDefault="00C4329F" w:rsidP="00C432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Pr="00AE2815">
        <w:rPr>
          <w:rFonts w:ascii="Times New Roman" w:hAnsi="Times New Roman" w:cs="Times New Roman"/>
          <w:sz w:val="28"/>
          <w:szCs w:val="28"/>
        </w:rPr>
        <w:t xml:space="preserve">Раздел IV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E281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9F" w:rsidRPr="00AE2815" w:rsidRDefault="00C4329F" w:rsidP="00C4329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22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4224">
        <w:rPr>
          <w:rFonts w:ascii="Times New Roman" w:hAnsi="Times New Roman" w:cs="Times New Roman"/>
          <w:sz w:val="28"/>
          <w:szCs w:val="28"/>
        </w:rPr>
        <w:t xml:space="preserve"> Объем и источники финансирования муниципальной программы</w:t>
      </w:r>
      <w:r w:rsidR="00CB2D09"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(софинансирование Федеральной </w:t>
      </w:r>
      <w:hyperlink r:id="rId7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AE2815">
        <w:rPr>
          <w:rFonts w:ascii="Times New Roman" w:hAnsi="Times New Roman" w:cs="Times New Roman"/>
          <w:sz w:val="28"/>
          <w:szCs w:val="28"/>
        </w:rPr>
        <w:t xml:space="preserve">софинансирование мероприятий жилищной политики, направленных на продолжение реализации Федеральной </w:t>
      </w:r>
      <w:hyperlink r:id="rId8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 в рамках государственной </w:t>
      </w:r>
      <w:hyperlink r:id="rId9" w:history="1">
        <w:r w:rsidRPr="00AE281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AE2815">
        <w:rPr>
          <w:rFonts w:ascii="Times New Roman" w:hAnsi="Times New Roman" w:cs="Times New Roman"/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15 апреля 2014 года N 323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Федерации");</w:t>
      </w:r>
      <w:proofErr w:type="gramEnd"/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областного бюджета и местных бюджетов;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кредитных и других организаций, предоставляющих молодым семьям кредиты и займы на приобретение жилья или строительство индивидуального жилья, в том числе ипотечные жилищные кредиты;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lastRenderedPageBreak/>
        <w:t>средства молодых семей, используемые для частичной оплаты стоимости приобретаемого жилья или строящегося индивидуального жилья.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 xml:space="preserve">Общий объем средств, предусмотренных на реализацию программы, составляет </w:t>
      </w:r>
      <w:r w:rsidRPr="00987F6E">
        <w:rPr>
          <w:rFonts w:ascii="Times New Roman" w:hAnsi="Times New Roman" w:cs="Times New Roman"/>
          <w:sz w:val="28"/>
          <w:szCs w:val="28"/>
        </w:rPr>
        <w:t>8308,7</w:t>
      </w:r>
      <w:r w:rsidRPr="00AE2815">
        <w:rPr>
          <w:rFonts w:ascii="Times New Roman" w:hAnsi="Times New Roman" w:cs="Times New Roman"/>
          <w:sz w:val="28"/>
          <w:szCs w:val="28"/>
        </w:rPr>
        <w:t xml:space="preserve"> тыс. рублей. Из них: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федерального бюджета (прогнозируемый объем) - 1087,1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областного бюджета - 1436,4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Pr="00AE2815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средства местных бюджетов (прогнозируемый объем) - 596,2</w:t>
      </w:r>
      <w:r w:rsidRPr="00A7305E">
        <w:rPr>
          <w:rFonts w:ascii="Times New Roman" w:hAnsi="Times New Roman" w:cs="Times New Roman"/>
          <w:sz w:val="24"/>
          <w:szCs w:val="24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 xml:space="preserve">собственные и заемные средства молодых семей (прогнозируемый объем) - </w:t>
      </w:r>
      <w:r>
        <w:rPr>
          <w:rFonts w:ascii="Times New Roman" w:hAnsi="Times New Roman" w:cs="Times New Roman"/>
          <w:sz w:val="28"/>
          <w:szCs w:val="28"/>
        </w:rPr>
        <w:t>5189,026</w:t>
      </w:r>
      <w:r w:rsidRPr="00AE281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E2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329F" w:rsidRPr="00AE2815" w:rsidRDefault="00C4329F" w:rsidP="00C4329F">
      <w:pPr>
        <w:pStyle w:val="ConsPlusNormal"/>
        <w:numPr>
          <w:ilvl w:val="0"/>
          <w:numId w:val="3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AE2815">
        <w:rPr>
          <w:rFonts w:ascii="Times New Roman" w:hAnsi="Times New Roman" w:cs="Times New Roman"/>
          <w:sz w:val="28"/>
          <w:szCs w:val="28"/>
        </w:rPr>
        <w:t>Приложение 1к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Обеспечение жильем молодых семей на 2016 - 2020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в  Новодеревеньковском районе Орловской области</w:t>
      </w:r>
      <w:r w:rsidRPr="00AE281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семьям в рамках реализации программы</w:t>
      </w:r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815">
        <w:rPr>
          <w:rFonts w:ascii="Times New Roman" w:hAnsi="Times New Roman" w:cs="Times New Roman"/>
          <w:sz w:val="28"/>
          <w:szCs w:val="28"/>
        </w:rPr>
        <w:t>Обеспечение жильем молодых семей на 2016 - 2020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15">
        <w:rPr>
          <w:rFonts w:ascii="Times New Roman" w:hAnsi="Times New Roman" w:cs="Times New Roman"/>
          <w:sz w:val="28"/>
          <w:szCs w:val="28"/>
        </w:rPr>
        <w:t>в  Новодеревеньковском районе</w:t>
      </w:r>
      <w:r>
        <w:rPr>
          <w:rFonts w:ascii="Times New Roman" w:hAnsi="Times New Roman" w:cs="Times New Roman"/>
          <w:sz w:val="28"/>
          <w:szCs w:val="28"/>
        </w:rPr>
        <w:t xml:space="preserve">» изложить  </w:t>
      </w:r>
      <w:r w:rsidRPr="00AE281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AE2815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29F" w:rsidRPr="0021447D" w:rsidRDefault="00C4329F" w:rsidP="00C4329F">
      <w:pPr>
        <w:pStyle w:val="ConsPlusNormal"/>
        <w:ind w:left="1428" w:firstLine="3250"/>
        <w:outlineLvl w:val="1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C4329F" w:rsidRPr="0021447D" w:rsidRDefault="00C4329F" w:rsidP="00C4329F">
      <w:pPr>
        <w:pStyle w:val="ConsPlusNormal"/>
        <w:ind w:left="1428" w:firstLine="3250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к муниципальной программе</w:t>
      </w:r>
    </w:p>
    <w:p w:rsidR="00C4329F" w:rsidRDefault="00C4329F" w:rsidP="00C4329F">
      <w:pPr>
        <w:pStyle w:val="ConsPlusNormal"/>
        <w:ind w:left="4678"/>
        <w:rPr>
          <w:rFonts w:ascii="Times New Roman" w:hAnsi="Times New Roman" w:cs="Times New Roman"/>
        </w:rPr>
      </w:pPr>
      <w:r w:rsidRPr="0021447D">
        <w:rPr>
          <w:rFonts w:ascii="Times New Roman" w:hAnsi="Times New Roman" w:cs="Times New Roman"/>
        </w:rPr>
        <w:t>"Обеспечение жильем молодых семей на 201</w:t>
      </w:r>
      <w:r>
        <w:rPr>
          <w:rFonts w:ascii="Times New Roman" w:hAnsi="Times New Roman" w:cs="Times New Roman"/>
        </w:rPr>
        <w:t>6</w:t>
      </w:r>
      <w:r w:rsidRPr="0021447D">
        <w:rPr>
          <w:rFonts w:ascii="Times New Roman" w:hAnsi="Times New Roman" w:cs="Times New Roman"/>
        </w:rPr>
        <w:t xml:space="preserve"> - 2020 годы"</w:t>
      </w:r>
      <w:r>
        <w:rPr>
          <w:rFonts w:ascii="Times New Roman" w:hAnsi="Times New Roman" w:cs="Times New Roman"/>
        </w:rPr>
        <w:t xml:space="preserve"> </w:t>
      </w:r>
      <w:r w:rsidRPr="0021447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Новодеревеньковском районе </w:t>
      </w:r>
    </w:p>
    <w:p w:rsidR="00C4329F" w:rsidRPr="0021447D" w:rsidRDefault="00C4329F" w:rsidP="00C4329F">
      <w:pPr>
        <w:pStyle w:val="ConsPlusNormal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Орловской </w:t>
      </w:r>
      <w:r w:rsidRPr="0021447D">
        <w:rPr>
          <w:rFonts w:ascii="Times New Roman" w:hAnsi="Times New Roman" w:cs="Times New Roman"/>
        </w:rPr>
        <w:t>области"</w:t>
      </w:r>
    </w:p>
    <w:p w:rsidR="00C4329F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ПРАВИЛА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ПРЕДОСТАВЛЕНИЯ СОЦИАЛЬНЫХ ВЫПЛАТ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МОЛОДЫМ СЕМЬЯМ В РАМКАХ РЕАЛИЗАЦИИ ПРОГРАММЫ</w:t>
      </w:r>
    </w:p>
    <w:p w:rsidR="00C4329F" w:rsidRPr="009106A2" w:rsidRDefault="00C4329F" w:rsidP="00C432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A2">
        <w:rPr>
          <w:rFonts w:ascii="Times New Roman" w:hAnsi="Times New Roman" w:cs="Times New Roman"/>
          <w:sz w:val="24"/>
          <w:szCs w:val="24"/>
        </w:rPr>
        <w:t>"ОБЕСПЕЧЕ</w:t>
      </w:r>
      <w:r>
        <w:rPr>
          <w:rFonts w:ascii="Times New Roman" w:hAnsi="Times New Roman" w:cs="Times New Roman"/>
          <w:sz w:val="24"/>
          <w:szCs w:val="24"/>
        </w:rPr>
        <w:t>НИЕ ЖИЛЬЕМ МОЛОДЫХ СЕМЕЙ НА 2016</w:t>
      </w:r>
      <w:r w:rsidRPr="009106A2">
        <w:rPr>
          <w:rFonts w:ascii="Times New Roman" w:hAnsi="Times New Roman" w:cs="Times New Roman"/>
          <w:sz w:val="24"/>
          <w:szCs w:val="24"/>
        </w:rPr>
        <w:t xml:space="preserve"> - 2020 ГОДЫ"</w:t>
      </w:r>
    </w:p>
    <w:p w:rsidR="00C4329F" w:rsidRDefault="00C4329F" w:rsidP="00C43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A2">
        <w:rPr>
          <w:rFonts w:ascii="Times New Roman" w:hAnsi="Times New Roman" w:cs="Times New Roman"/>
          <w:b/>
          <w:sz w:val="24"/>
          <w:szCs w:val="24"/>
        </w:rPr>
        <w:t>В НОВОДЕРЕВЕНЬКОВСКОМ РАЙОНЕ</w:t>
      </w: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F8331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1. </w:t>
      </w:r>
      <w:r w:rsidRPr="00F8331F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(далее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F8331F">
        <w:rPr>
          <w:rFonts w:ascii="Times New Roman" w:hAnsi="Times New Roman" w:cs="Times New Roman"/>
          <w:sz w:val="28"/>
          <w:szCs w:val="28"/>
        </w:rPr>
        <w:t xml:space="preserve">соответственно - жилой дом, социальная выплата), </w:t>
      </w:r>
      <w:r>
        <w:rPr>
          <w:rFonts w:ascii="Times New Roman" w:hAnsi="Times New Roman" w:cs="Times New Roman"/>
          <w:sz w:val="28"/>
          <w:szCs w:val="28"/>
        </w:rPr>
        <w:t>которые  могут направляться</w:t>
      </w:r>
      <w:r w:rsidRPr="00F8331F">
        <w:rPr>
          <w:rFonts w:ascii="Times New Roman" w:hAnsi="Times New Roman" w:cs="Times New Roman"/>
          <w:sz w:val="28"/>
          <w:szCs w:val="28"/>
        </w:rPr>
        <w:t>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на оплату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на оплату цены договора строительного подряда на строительство жилого дома (далее также - строительство индивидуального жилого дома);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3) на осуществление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жилищно-накопительного кооператива (далее - кооператив), после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этой молодой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4) на уплату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5) на оплату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6) на оплату цены договора при приобретении жилого помещения по договору долевого участия в строительстве многоквартирного дома (в случае предоставления социальной выплаты молодым семьям только за счет средств областного бюджета и местных бюджетов);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на погашение основной суммы долга и уплату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2. </w:t>
      </w:r>
      <w:r w:rsidRPr="00F8331F">
        <w:rPr>
          <w:rFonts w:ascii="Times New Roman" w:hAnsi="Times New Roman" w:cs="Times New Roman"/>
          <w:sz w:val="28"/>
          <w:szCs w:val="28"/>
        </w:rPr>
        <w:t>Право молодой семьи – участницы муниципальной  программы "Обеспечение жильем молодых семей на 2016 - 2020 годы в Новодеревеньковском районе Орловской области  (далее - программа) на получение социальной выплаты удостоверяется именным документом - свидетельством о праве на получение социальной выплаты, которое не является ценной бумагой.</w:t>
      </w:r>
    </w:p>
    <w:p w:rsidR="00C4329F" w:rsidRDefault="00C4329F" w:rsidP="00C4329F">
      <w:pPr>
        <w:pStyle w:val="ConsPlusNormal"/>
        <w:ind w:firstLine="540"/>
        <w:jc w:val="both"/>
      </w:pPr>
      <w:r w:rsidRPr="00DF7E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A6840">
        <w:rPr>
          <w:rFonts w:ascii="Times New Roman" w:hAnsi="Times New Roman" w:cs="Times New Roman"/>
          <w:sz w:val="28"/>
          <w:szCs w:val="28"/>
        </w:rPr>
        <w:t xml:space="preserve">Выдача свидетельства по форме, представленной в приложении 1 к Правилам,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Новодеревеньковского района </w:t>
      </w:r>
      <w:r w:rsidRPr="00DA6840">
        <w:rPr>
          <w:rFonts w:ascii="Times New Roman" w:hAnsi="Times New Roman" w:cs="Times New Roman"/>
          <w:sz w:val="28"/>
          <w:szCs w:val="28"/>
        </w:rPr>
        <w:t>в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A6840">
        <w:rPr>
          <w:rFonts w:ascii="Times New Roman" w:hAnsi="Times New Roman" w:cs="Times New Roman"/>
          <w:sz w:val="28"/>
          <w:szCs w:val="28"/>
        </w:rPr>
        <w:t>течение 30 рабочих дней со дня утверждения высшим исполнительным органом государственной власти Орловской области распределения субсидий, предоставляемых из областного и федерального бюджетов на софинансирование расходных обязательств местным бюджетам на предоставление социальных выплат молодым семьям - участникам программы на приобретение жилого помещения или строительство индивидуального жилого дома.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4. Срок действия свидетельства составляет не более 7 месяцев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>, указанной в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5. 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требованиям: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возраст каждого из супругов либо одного родителя в неполной семье на день принятия высшим исполнительным органом государственной власти Орловской области решения о включении молодой семьи - участника программы в список претендентов на получение социальной выплаты в планируемом году не превышает 35 лет;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lastRenderedPageBreak/>
        <w:t xml:space="preserve">семья поставлена на учет в качестве нуждающейся в улучшении жилищных условий до 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10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Для того чтобы стать участником программы, молодая семья подает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заявление по форме, представленной в приложении 2 к Правилам.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6. Право на социальную выплату предоставляется молодой семье только один раз.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7. Социальная выплата предоставляется в размере не менее: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30 процентов расчетной (средней) стоимости жилья, определяемой в соответствии с Правилами, - для молодых семей, не имеющих детей;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соответствии с Правилами, - для молодых семей, имеющих одного ребенка и более, а также для неполных молодых семей, состоящих из одного молодого родителя и одного ребенка и более.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пунктом и ограничивается суммой остатка задолженности по выплате остатка пая.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Образовавшаяся разница между размером социальной выплаты и суммой остатка последнего платежа в счет оплаты паевого взноса или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займам, подлежит возврату из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областной бюджет. 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8. Расчет величины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участника программы и норматива стоимости 1 кв. м общей площади жилья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Новодеревеньковскому району, в котором молодая семья включена в список участников программы. </w:t>
      </w:r>
      <w:r w:rsidRPr="00DF7EAE">
        <w:rPr>
          <w:rFonts w:ascii="Times New Roman" w:hAnsi="Times New Roman" w:cs="Times New Roman"/>
          <w:sz w:val="28"/>
          <w:szCs w:val="28"/>
        </w:rPr>
        <w:t xml:space="preserve">Норматив стоимости 1 кв. м общей площади жилья по </w:t>
      </w:r>
      <w:r>
        <w:rPr>
          <w:rFonts w:ascii="Times New Roman" w:hAnsi="Times New Roman" w:cs="Times New Roman"/>
          <w:sz w:val="28"/>
          <w:szCs w:val="28"/>
        </w:rPr>
        <w:t>Новодеревеньковскому району</w:t>
      </w:r>
      <w:r w:rsidRPr="00DF7EAE">
        <w:rPr>
          <w:rFonts w:ascii="Times New Roman" w:hAnsi="Times New Roman" w:cs="Times New Roman"/>
          <w:sz w:val="28"/>
          <w:szCs w:val="28"/>
        </w:rPr>
        <w:t xml:space="preserve"> для расчета размера социальной выплаты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DF7EAE">
        <w:rPr>
          <w:rFonts w:ascii="Times New Roman" w:hAnsi="Times New Roman" w:cs="Times New Roman"/>
          <w:sz w:val="28"/>
          <w:szCs w:val="28"/>
        </w:rPr>
        <w:t>, но не выше средней рыночной стоимости 1 кв. м общей площади жилья по Орловской области, определяемой уполномоченным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Расчет величины социальной выплаты для молодой семьи, в которой один из супругов не является гражданином Российской Федерации, производится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</w:t>
      </w:r>
      <w:r w:rsidRPr="00DF7EAE">
        <w:rPr>
          <w:rFonts w:ascii="Times New Roman" w:hAnsi="Times New Roman" w:cs="Times New Roman"/>
          <w:sz w:val="28"/>
          <w:szCs w:val="28"/>
        </w:rPr>
        <w:t>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9. Размер общей площади жилого помещения, с учетом которой определяется величина социальной выплаты, составляет: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для семьи численностью два человека (молодые супруги или один молодой родитель и ребенок) - 42 кв. м;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для семьи численностью три и более человек, включающей помимо молодых супругов одного и более детей (либо семьи, состоящей из одного молодого родителя и двух и более детей), - по 18 кв. м на одного человека.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10. Расчетная (средняя) стоимость жилья, используемая при расчете размера социальной выплаты, определяется по формуле: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F7EAE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DF7EAE">
        <w:rPr>
          <w:rFonts w:ascii="Times New Roman" w:hAnsi="Times New Roman" w:cs="Times New Roman"/>
          <w:sz w:val="28"/>
          <w:szCs w:val="28"/>
        </w:rPr>
        <w:t xml:space="preserve"> = Н x РЖ, где: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7EAE">
        <w:rPr>
          <w:rFonts w:ascii="Times New Roman" w:hAnsi="Times New Roman" w:cs="Times New Roman"/>
          <w:sz w:val="28"/>
          <w:szCs w:val="28"/>
        </w:rPr>
        <w:t>СтЖ</w:t>
      </w:r>
      <w:proofErr w:type="spellEnd"/>
      <w:r w:rsidRPr="00DF7EAE">
        <w:rPr>
          <w:rFonts w:ascii="Times New Roman" w:hAnsi="Times New Roman" w:cs="Times New Roman"/>
          <w:sz w:val="28"/>
          <w:szCs w:val="28"/>
        </w:rPr>
        <w:t xml:space="preserve"> - расчетная (средняя) стоимость жилья, используемая при расчете размера социальной выплаты;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 - норматив стоимости 1 кв. м общей площади жилья по муниципальному образованию, определяемый в соответствии с требованиями, установленными в пункте 8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РЖ - размер общей площади жилого помещения, определяемый в соответствии с пунктом 9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11. Размер социальной выплаты рассчитывается на дату утверждения высшим исполнительным органом государственной власти Орловской области списков молодых семей - претендентов на получение социальной выплаты, указывается в свидетельстве и остается неизменным в течение всего срока его действия.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При рождении (усыновлении) ребенка в течение срока действия свидетельства молодой семье - участнику программы предоставляется дополнительная социальная выплата за счет средств областного бюджета и (или) местного бюджета в размере не менее 5 процентов расчетной (средней) стоимости жилья, исчисленной в соответствии с Правилами, для погашения части расходов, связанных с приобретением жилого помещения или строительством индивидуального жилого дома, в порядке, определяемом соответственно высшим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исполнительным органом государственной власти Орловской области и (или) органом местного самоуправления.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II. Порядок формирования списков</w:t>
      </w: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молодых семей - участников подпрограммы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13. Для участия в подпрограмме в целях использования социальной выплаты в соответствии с подпунктами 1 - 6 пункта 1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молодая семья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заявление по форме, представленной в приложении 2 к Правилам, в двух экземплярах (один экземпляр возвращается заявителю с указанием даты и времени принятия заявления и приложенных к нему документов);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3) копию свидетельства о заключении брака (на неполную семью не распространяется);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постановку на учет в качестве нуждающейся в улучшении жилищных условий до 1 марта 2005 года или признание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11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вне зависимости 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5) 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6) копии свидетельств о рождении детей (при наличии);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справку о составе молодой семьи.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14. Для участия в программе в целях использования социальной выплаты в соответствии с подпунктом 7 пункта 1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молодая семья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1) заявление по форме, представленной в приложении 2 к Правилам, в 2 экземплярах (один экземпляр возвращается заявителю с указанием даты и времени принятия заявления и приложенных к нему документов);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3) копию свидетельства о заключении брака (на неполную семью не распространяется);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5) копию кредитного договора (договора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6) документ, подтверждающий, что молодая семья была поставлена на учет в качестве нуждающейся в улучшении жилищных условий до 1 марта 2005 года или признана органами местного самоуправления по месту жительства нуждающейся в улучшении жилищных условий после 1 марта 2005 года по тем же основаниям, которые установлены </w:t>
      </w:r>
      <w:hyperlink r:id="rId12" w:tooltip="&quot;Жилищный кодекс Российской Федерации&quot; от 29.12.2004 N 188-ФЗ (ред. от 06.07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по договорам социального найма, вне зависимости от того, поставлены ли они на учет в качестве нуждающихся в жилых помещениях;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7) справку кредитной организации (далее - банк)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Копии документов должны быть представлены с предъявлением подлинников.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15. От имени молодой семьи документы, предусмотренные в настоящих Правилах,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16. Документы, указанные в пунктах 13 и 14 Правил, регистрируются в день их поступления в регистрационном журнале, который ведется органом местного самоуправления.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регистрации документов рассматривает представленные документы и принимает решение о признании либо об отказе в признании молодой семьи участником программы. О принятом решении молодая семья письменно уведомляется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со дня принятия решения. В случае принятия решения об отказе в признании молодой семьи участником программы указывается причина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18. Основаниями для признания молодой семьи участником программы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соответствие молодой семьи требованиям, указанным в пункте 5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полном объеме документов, указанных в пунктах 13 и 14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ранее не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19. Основаниями для отказа в признании молодой семьи участником программы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несоответствие молодой семьи требованиям, указанным в пункте 5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указанных в пунктах 13 и 14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недостоверность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20. Повторное обращение с заявлением об участии в программе допускается после устранения оснований для отказа, предусмотренных в пункте 19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до 1 сентября 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году, и представляет эти списки в орган исполнительной государственной власти специальной компетенции Орловской области, уполномоченный осуществлять реализацию жилищных программ на территории Орловской области (далее - уполномоченный орган).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22. Порядок формирования </w:t>
      </w:r>
      <w:r>
        <w:rPr>
          <w:rFonts w:ascii="Times New Roman" w:hAnsi="Times New Roman" w:cs="Times New Roman"/>
          <w:sz w:val="28"/>
          <w:szCs w:val="28"/>
        </w:rPr>
        <w:t>администрацией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списка молодых семей - участников программы, изъявивших желание получить социальную выплату в планируемом году, определяется в соответствии с Правилами. 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"одинокая мать".</w:t>
      </w:r>
    </w:p>
    <w:p w:rsidR="00C4329F" w:rsidRPr="00B92FC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4224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84224">
        <w:rPr>
          <w:rFonts w:ascii="Times New Roman" w:hAnsi="Times New Roman" w:cs="Times New Roman"/>
          <w:sz w:val="28"/>
          <w:szCs w:val="28"/>
        </w:rPr>
        <w:t>В случае возникновения у молодой семьи - претендента на получение социальных выплат в соответствующем году обстоятельств, наступивших после утверждения высший исполнительный орган государственной власти Орловской области сводного списка молодых семей - претендентов на получение социальных выплат в соответствующем году, согласно которым молодая семья - претендент не сможет реализовать средства социальной выплаты в указанном году</w:t>
      </w:r>
      <w:r w:rsidRPr="004930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Администрация Новодеревеньковского района в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4930F6">
        <w:rPr>
          <w:rFonts w:ascii="Times New Roman" w:hAnsi="Times New Roman" w:cs="Times New Roman"/>
          <w:sz w:val="28"/>
          <w:szCs w:val="28"/>
        </w:rPr>
        <w:t>течение 10 рабочих дней направляет  ходатайство о  внесении  изменений в утвержденные списки претендентов на получение социальных выплат в соответствующем году.</w:t>
      </w:r>
    </w:p>
    <w:p w:rsidR="00C4329F" w:rsidRPr="00B92FC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30F6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4930F6">
        <w:rPr>
          <w:rFonts w:ascii="Times New Roman" w:hAnsi="Times New Roman" w:cs="Times New Roman"/>
          <w:sz w:val="28"/>
          <w:szCs w:val="28"/>
        </w:rPr>
        <w:t>В случае если претенденты на получение социальной выплаты не представили в установленный пунктом 28 Правил срок документы для получения свидетельства, а также в течение срока действия свидетельства отказались от получения социальной выплаты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3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0F6">
        <w:rPr>
          <w:rFonts w:ascii="Times New Roman" w:hAnsi="Times New Roman" w:cs="Times New Roman"/>
          <w:sz w:val="28"/>
          <w:szCs w:val="28"/>
        </w:rPr>
        <w:t>дминистрация Новодеревеньковского района направляет  ходатайства о  внесении  изменений в утвержденные списки претендентов на получение социальных выплат в соответствующем году.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4930F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выписки  из списка претендентов на получение социальных выплат в соответствующем году </w:t>
      </w:r>
      <w:r w:rsidRPr="004930F6">
        <w:rPr>
          <w:rFonts w:ascii="Times New Roman" w:hAnsi="Times New Roman" w:cs="Times New Roman"/>
          <w:sz w:val="28"/>
          <w:szCs w:val="28"/>
        </w:rPr>
        <w:lastRenderedPageBreak/>
        <w:t>администрация Новодеревеньковского района посредством почтовой связи направляет письменное уведомление молодым семьям - участникам программы, изъявившим желание получить социальную выплату в соответствующем году, о принятом решении (выписку из решения) высшего исполнительного органа государственной власти Орловской области по вопросу о включении их в список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претендентов на получение социальных выплат в соответствующем году.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III. Организация работы по выдаче свидетельств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способом, позволяющим подтвердить факт и дату оповещения, оповещает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пунктом 28 Правил срок 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течение 2 месяцев со дня получения уведомления о лимитах бюджетных ассигнований из бюджета Орловской области, предназначенных для предоставления социальных выплат, производит оформление свидетельств и выдачу их претендентам на получение социальных выплат в соответствующем году в порядке очередности, определенной списком претендентов на получение социальных выплат, утвержденным высшим исполнительным органом государственной власти Орловской области в соответствии с пунктом 24 Правил.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27. В случае высвобождения по каким-либо основаниям средств, выделенных на софинансирование мероприятий программы и предназначенных для предоставления социальных выплат претендентам на получение социальных выплат, свидетельства на высвободившуюся сумму средств подлежат выдаче молодым семьям - участникам программы в соответствии с пунктом 26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 28.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претендент на получение социальной выплаты в соответствующем году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по месту жительства заявление о выдаче свидетельства (в произвольной письменной форме) с приложением документов, </w:t>
      </w:r>
      <w:r w:rsidRPr="004930F6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hyperlink r:id="rId13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4930F6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4930F6">
        <w:rPr>
          <w:rFonts w:ascii="Times New Roman" w:hAnsi="Times New Roman" w:cs="Times New Roman"/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 декабря 2010 года N 1050 "О федеральной</w:t>
      </w:r>
      <w:proofErr w:type="gramEnd"/>
      <w:r w:rsidRPr="004930F6">
        <w:rPr>
          <w:rFonts w:ascii="Times New Roman" w:hAnsi="Times New Roman" w:cs="Times New Roman"/>
          <w:sz w:val="28"/>
          <w:szCs w:val="28"/>
        </w:rPr>
        <w:t xml:space="preserve"> целевой программе "Жилище" на 2015 - 2020 годы" (далее также - Правила предоставления социальных выплат), в сроки, установленные </w:t>
      </w:r>
      <w:hyperlink r:id="rId14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4930F6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заявления и документов проводит проверку </w:t>
      </w:r>
      <w:r w:rsidRPr="00DF7EAE">
        <w:rPr>
          <w:rFonts w:ascii="Times New Roman" w:hAnsi="Times New Roman" w:cs="Times New Roman"/>
          <w:sz w:val="28"/>
          <w:szCs w:val="28"/>
        </w:rPr>
        <w:lastRenderedPageBreak/>
        <w:t>содержащихся в этих документах сведений и принимает решение о выдаче или об отказе в выдаче свидетельства.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письменном виде уведомляет молодую семью не позднее 5 рабочих дней со дня принятия соответствующего решения. В случае принятия решения об отказе в выдаче свидетельства в уведомлении указываются основания его принятия.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29. Основаниями для принятия решения об отказе в выдаче свидетельства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в установленный абзацем первым пункта 28 Правил срок документов, предусмотренных абзацами вторым и третьим пункта 28 Правил для получения свидетельства;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непредставление или представление не в полном объеме документов, предусмотренных абзацами вторым и третьим пункта 28 Правил;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несоответствие приобретенного (построенного) с помощью заемных средств жилого помещения или строящегося индивидуального жилого дома требованиям пункта 35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30. Основаниями для принятия решения о выдаче свидетельства являются: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установленный абзацем первым пункта 28 Правил срок документов, предусмотренных абзацами вторым и третьим пункта 28 Правил для получения свидетельства;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представление в полном объеме документов, предусмотренных абзацами вторым и третьим пункта 28 Правил;</w:t>
      </w:r>
    </w:p>
    <w:p w:rsidR="00C4329F" w:rsidRPr="004930F6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>достоверность сведений, содержащихся в представленных документах;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30F6">
        <w:rPr>
          <w:rFonts w:ascii="Times New Roman" w:hAnsi="Times New Roman" w:cs="Times New Roman"/>
          <w:sz w:val="28"/>
          <w:szCs w:val="28"/>
        </w:rPr>
        <w:t>соответствие приобретенного (построенного) с помощью заемных средств жилого помещения или строящегося</w:t>
      </w:r>
      <w:r w:rsidRPr="00DF7EAE">
        <w:rPr>
          <w:rFonts w:ascii="Times New Roman" w:hAnsi="Times New Roman" w:cs="Times New Roman"/>
          <w:sz w:val="28"/>
          <w:szCs w:val="28"/>
        </w:rPr>
        <w:t xml:space="preserve"> индивидуального жилого дома требованиям пункта 35 Правил.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31. При получении свидетельства молодая семья информируется </w:t>
      </w:r>
      <w:r>
        <w:rPr>
          <w:rFonts w:ascii="Times New Roman" w:hAnsi="Times New Roman" w:cs="Times New Roman"/>
          <w:sz w:val="28"/>
          <w:szCs w:val="28"/>
        </w:rPr>
        <w:t>администрацией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о порядке и условиях получения и использования социальной выплаты, предоставляемой по этому свидетельству.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32. При возникновении у молодой семьи - участника программы обстоятельств, потребовавших замены выданного свидетельства, молодая семья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 указанным обстоятельствам относятся утрата (хищение) или порча свидетельства, не позволившие молодой семье представить свидетельство в банк, отобранный для обслуживания средств, предоставляемых в качестве социальных выплат, выделяемых молодым семьям - участникам программы (далее - банк), в установленный срок.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30 рабочих дней со дня получения заявления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выдает новое свидетельство, в котором указывается размер социальной выплаты, предусмотренный в замененном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новом свидетельстве указывается срок действия, соответствующий оставшемуся сроку действия.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IV. Заключение договора банковского счета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33. Заключение договора банковского счета осуществляется в соответствии с </w:t>
      </w:r>
      <w:hyperlink r:id="rId15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пунктами 35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DF7EAE">
        <w:rPr>
          <w:rFonts w:ascii="Times New Roman" w:hAnsi="Times New Roman" w:cs="Times New Roman"/>
          <w:sz w:val="28"/>
          <w:szCs w:val="28"/>
        </w:rPr>
        <w:t xml:space="preserve">По соглашению сторон в соответствии с </w:t>
      </w:r>
      <w:hyperlink r:id="rId17" w:tooltip="Постановление Правительства РФ от 17.12.2010 N 1050 (ред. от 26.05.2016) &quot;О федеральной целевой программе &quot;Жилище&quot; на 2015 - 2020 годы&quot; (с изм. и доп., вступ. в силу с 14.06.2016){КонсультантПлюс}" w:history="1">
        <w:r w:rsidRPr="00DF7EAE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DF7EAE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 договор банковского счета может быть продлен.</w:t>
      </w:r>
    </w:p>
    <w:p w:rsidR="00C4329F" w:rsidRPr="00DF7EAE" w:rsidRDefault="00C4329F" w:rsidP="00C4329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V. Оплата приобретаемого жилого помещения</w:t>
      </w:r>
    </w:p>
    <w:p w:rsidR="00C4329F" w:rsidRPr="00DF7EAE" w:rsidRDefault="00C4329F" w:rsidP="00C43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или строящегося индивидуального жилого дома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Владелец свидетельства, на чье имя открыт банковский счет (далее - распорядитель счета), имеет право использовать социальную выплату для приобретения у физических и (или) юридических лиц одного (нескольких) жилого помещения (жилых помещений) или строительства индивидуального жилого дома,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  <w:proofErr w:type="gramEnd"/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Приобретаемое жилое помещение или строящийся индивидуальный жилой дом должны находиться на территории </w:t>
      </w:r>
      <w:r>
        <w:rPr>
          <w:rFonts w:ascii="Times New Roman" w:hAnsi="Times New Roman" w:cs="Times New Roman"/>
          <w:sz w:val="28"/>
          <w:szCs w:val="28"/>
        </w:rPr>
        <w:t>Новодеревеньковского района.</w:t>
      </w:r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Общая площадь приобретаемого жилого помещения или строящегося индивидуального жилого дома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Молодые семьи - участники программы могут привлекать в целях приобретения жилого помещения (создания объекта индивидуального жилищного строительства)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Для оплаты приобретаемого жилого помещения или строительства индивидуального жилого дома распорядитель счета представляет в банк договор банковского счета,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</w:t>
      </w:r>
      <w:r w:rsidRPr="00DF7EAE">
        <w:rPr>
          <w:rFonts w:ascii="Times New Roman" w:hAnsi="Times New Roman" w:cs="Times New Roman"/>
          <w:sz w:val="28"/>
          <w:szCs w:val="28"/>
        </w:rPr>
        <w:lastRenderedPageBreak/>
        <w:t>предоставляемой социальной выплаты, или договор с уполномоченной организацией, осуществляющей оказание услуг для молодых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семей - участников программы по приобретению жилого помещения (жилых помещений) экономического класса на первичном рынке жилья.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37. В случае использования социальной выплаты на оплату первоначального взноса при получении жилищного кредита (займа), в том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на жилое помещение, прошедший в установленном порядке государственную регистрацию (в случае приобретения жилого помещения);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строительного подряда (в случае строительства индивидуального жилого дома).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кредитный договор (договор займа);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приобретенное жилое помещение (при незавершенном строительстве индивидуального жилого дома представляется договор строительного подряда либо иные документы, подтверждающие расходы на строительство индивидуального жилого дома (далее - документы на строительство));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справку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38. Приобретаемое жилое помещение или строящийся индивидуальный жилой дом оформляется в общую собственность всех членов молодой семьи, указанных в свидетельстве.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допускается оформление приобретенного жилого помещения в собственность одного из супругов или обоих супругов.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 этом лицо (лица), на чье имя оформлено право собственности на жилое помещение,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со дня снятия обременения с жилого помещения.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39. В случае направления социальной выплаты в качестве последнего платежа в счет оплаты паевого взноса в полном размере, после чего данное жилое помещение переходит в собственность молодой семьи - члена кооператива, распорядитель счета должен представить в банк: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lastRenderedPageBreak/>
        <w:t>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устава кооператива;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выписку из реестра членов кооператива, подтверждающую его членство в кооперативе;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кооператива на жилое помещение, которое приобретено для молодой семьи - участника подпрограммы;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копию решения о передаче жилого помещения в пользование члена кооператива.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40. Банк в течение 5 рабочих дней со дня получения документов, предусмотренных пунктами 36, 37, 39 Правил, осуществляет проверку содержащихся в них сведений.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выявления банком несоответствия данных, отраженных в договоре, сведениям, содержащимся в представленных документах, в срок, установленный настоящим пунктом, банк принимает решение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либо об отказе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от оплаты расходов на основании этих документов или уплаты оставшейся части паевого взноса. 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В случае вынесения банком вышеуказанного решения распорядителю счета вручается в течение 5 рабочих дней со дня получения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DF7EAE">
        <w:rPr>
          <w:rFonts w:ascii="Times New Roman" w:hAnsi="Times New Roman" w:cs="Times New Roman"/>
          <w:sz w:val="28"/>
          <w:szCs w:val="28"/>
        </w:rPr>
        <w:t>36, 37, 39 Правил, соответствующее уведомление в письменной форме с указанием причин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В случае выявления банком соответствия данных, отраженных в договоре, сведениям, содержащимся в представленных документах, в срок, установленный настоящим пунктом, банк принимает решение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либо об оплате расходов на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этих документов или уплаты оставшейся части паевого взноса.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>Оригиналы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хранятся в банке до перечисления средств указанному в них лицу или до отказа от такого перечисления и затем возвращаются распорядителю счета.</w:t>
      </w:r>
      <w:proofErr w:type="gramEnd"/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Банк в течение 1 рабочего дня со дня вынесения решения о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(займом)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заявку на перечисление бюджетных средств в счет оплаты расходов на основании вышеуказанных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8"/>
          <w:szCs w:val="28"/>
        </w:rPr>
        <w:t>Администрация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со дня получения от банка заявки на перечисление средств из местного бюджета на банковский счет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При несоответствии заявки банка на перечисление средств из местного бюджета данным о выданных свидетельствах перечисление указанных средств не производится,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Новодеревеньковского района </w:t>
      </w:r>
      <w:r w:rsidRPr="00DF7EAE">
        <w:rPr>
          <w:rFonts w:ascii="Times New Roman" w:hAnsi="Times New Roman" w:cs="Times New Roman"/>
          <w:sz w:val="28"/>
          <w:szCs w:val="28"/>
        </w:rPr>
        <w:t xml:space="preserve"> в указанный срок письменно уведомляет банк с указанием причин отказа.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42. Перечисление сре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DF7EAE">
        <w:rPr>
          <w:rFonts w:ascii="Times New Roman" w:hAnsi="Times New Roman" w:cs="Times New Roman"/>
          <w:sz w:val="28"/>
          <w:szCs w:val="28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кооператива.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>44. Свидетельства, находящиеся в банке, погашаются банком в устанавливаемом им порядке. Погашенные свидетельства подлежат хранению в течение 3 лет со дня погашения. Свидетельства, не</w:t>
      </w:r>
      <w:r w:rsidRPr="00C4329F">
        <w:rPr>
          <w:rFonts w:ascii="Times New Roman" w:hAnsi="Times New Roman" w:cs="Times New Roman"/>
          <w:sz w:val="28"/>
          <w:szCs w:val="28"/>
        </w:rPr>
        <w:t xml:space="preserve"> </w:t>
      </w:r>
      <w:r w:rsidRPr="00DF7EAE">
        <w:rPr>
          <w:rFonts w:ascii="Times New Roman" w:hAnsi="Times New Roman" w:cs="Times New Roman"/>
          <w:sz w:val="28"/>
          <w:szCs w:val="28"/>
        </w:rPr>
        <w:t>предъявленные в банк в порядке и сроки, установленные Правилами, считаются недействительными.</w:t>
      </w:r>
    </w:p>
    <w:p w:rsidR="00C4329F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EAE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DF7EAE">
        <w:rPr>
          <w:rFonts w:ascii="Times New Roman" w:hAnsi="Times New Roman" w:cs="Times New Roman"/>
          <w:sz w:val="28"/>
          <w:szCs w:val="28"/>
        </w:rPr>
        <w:t xml:space="preserve">В случае если владелец свидетельства по какой-либо причине не смог в установленный Правилами срок действия свидетельства воспользоваться правом на получение выделенной ему социальной выплаты, он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 Новодеревеньковского района</w:t>
      </w:r>
      <w:r w:rsidRPr="00DF7EAE">
        <w:rPr>
          <w:rFonts w:ascii="Times New Roman" w:hAnsi="Times New Roman" w:cs="Times New Roman"/>
          <w:sz w:val="28"/>
          <w:szCs w:val="28"/>
        </w:rPr>
        <w:t>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  <w:r w:rsidR="00CB2D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4329F" w:rsidRPr="00F92167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Приложение 1 к Правилам</w:t>
      </w:r>
      <w:r w:rsidRPr="00F92167">
        <w:rPr>
          <w:rFonts w:ascii="Times New Roman" w:hAnsi="Times New Roman" w:cs="Times New Roman"/>
        </w:rPr>
        <w:t xml:space="preserve"> </w:t>
      </w:r>
      <w:r w:rsidRPr="00F92167">
        <w:rPr>
          <w:rFonts w:ascii="Times New Roman" w:hAnsi="Times New Roman" w:cs="Times New Roman"/>
          <w:sz w:val="28"/>
          <w:szCs w:val="28"/>
        </w:rPr>
        <w:t>предоставления социальных выплат молодым семьям в рамках реализации муниципальной программы "Обеспечение жильем молодых семей на 2016 - 2020 годы" в Новодеревеньковском районе Орловской области</w:t>
      </w:r>
      <w:r w:rsidRPr="00F9216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329F" w:rsidRPr="00DF7EAE" w:rsidRDefault="00C4329F" w:rsidP="00C43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pStyle w:val="ConsPlusNormal"/>
        <w:ind w:firstLine="4536"/>
        <w:jc w:val="both"/>
        <w:outlineLvl w:val="2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ind w:firstLine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6A1F">
        <w:rPr>
          <w:rFonts w:ascii="Times New Roman" w:hAnsi="Times New Roman" w:cs="Times New Roman"/>
        </w:rPr>
        <w:t>Приложение 1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Правилам предоставления социальных выплат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молодым семьям в рамках реализации муниципальной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программы "Обеспечение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C4329F" w:rsidRPr="00FA6A1F" w:rsidRDefault="00C4329F" w:rsidP="00C4329F">
      <w:pPr>
        <w:pStyle w:val="ConsPlusNormal"/>
        <w:ind w:firstLine="4536"/>
        <w:jc w:val="both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области"</w:t>
      </w:r>
    </w:p>
    <w:p w:rsidR="00C4329F" w:rsidRDefault="00C4329F" w:rsidP="00C4329F">
      <w:pPr>
        <w:pStyle w:val="ConsPlusNormal"/>
        <w:jc w:val="right"/>
      </w:pPr>
    </w:p>
    <w:p w:rsidR="00C4329F" w:rsidRDefault="00C4329F" w:rsidP="00C4329F">
      <w:pPr>
        <w:pStyle w:val="ConsPlusNormal"/>
        <w:jc w:val="right"/>
      </w:pPr>
      <w:r>
        <w:t>Форма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Title"/>
        <w:jc w:val="center"/>
      </w:pPr>
      <w:r>
        <w:t>Свидетельство</w:t>
      </w:r>
    </w:p>
    <w:p w:rsidR="00C4329F" w:rsidRDefault="00C4329F" w:rsidP="00C4329F">
      <w:pPr>
        <w:pStyle w:val="ConsPlusTitle"/>
        <w:jc w:val="center"/>
      </w:pPr>
      <w:r>
        <w:t>о праве на получение социальной выплаты</w:t>
      </w:r>
    </w:p>
    <w:p w:rsidR="00C4329F" w:rsidRDefault="00C4329F" w:rsidP="00C4329F">
      <w:pPr>
        <w:pStyle w:val="ConsPlusTitle"/>
        <w:jc w:val="center"/>
      </w:pPr>
      <w:r>
        <w:t>на приобретение жилого помещения или создание объекта</w:t>
      </w:r>
    </w:p>
    <w:p w:rsidR="00C4329F" w:rsidRDefault="00C4329F" w:rsidP="00C4329F">
      <w:pPr>
        <w:pStyle w:val="ConsPlusTitle"/>
        <w:jc w:val="center"/>
      </w:pPr>
      <w:r>
        <w:t>индивидуального жилищного строительства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N __________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Настоящим    свидетельством    удостоверяется,   что    молодой   семье</w:t>
      </w:r>
    </w:p>
    <w:p w:rsidR="00C4329F" w:rsidRDefault="00C4329F" w:rsidP="00C4329F">
      <w:pPr>
        <w:pStyle w:val="ConsPlusNonformat"/>
        <w:jc w:val="both"/>
      </w:pPr>
      <w:r>
        <w:t>в составе:</w:t>
      </w:r>
    </w:p>
    <w:p w:rsidR="00C4329F" w:rsidRDefault="00C4329F" w:rsidP="00C4329F">
      <w:pPr>
        <w:pStyle w:val="ConsPlusNonformat"/>
        <w:jc w:val="both"/>
      </w:pPr>
      <w:r>
        <w:t>супруг 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супруга 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дети _____________________________________________________________________,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(Ф.И.О., дата рождения)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__________________________________________________________________________,</w:t>
      </w:r>
    </w:p>
    <w:p w:rsidR="00C4329F" w:rsidRDefault="00C4329F" w:rsidP="00C4329F">
      <w:pPr>
        <w:pStyle w:val="ConsPlusNonformat"/>
        <w:jc w:val="both"/>
      </w:pPr>
      <w:r>
        <w:t>являющейся  участником  подпрограммы  "Обеспечение  жильем  молодых  семей"</w:t>
      </w:r>
    </w:p>
    <w:p w:rsidR="00C4329F" w:rsidRDefault="00C4329F" w:rsidP="00C4329F">
      <w:pPr>
        <w:pStyle w:val="ConsPlusNonformat"/>
        <w:jc w:val="both"/>
      </w:pPr>
      <w:r>
        <w:t xml:space="preserve">государственной  программы  Орловской  области  "Стимулирование </w:t>
      </w:r>
      <w:proofErr w:type="gramStart"/>
      <w:r>
        <w:t>социального</w:t>
      </w:r>
      <w:proofErr w:type="gramEnd"/>
    </w:p>
    <w:p w:rsidR="00C4329F" w:rsidRDefault="00C4329F" w:rsidP="00C4329F">
      <w:pPr>
        <w:pStyle w:val="ConsPlusNonformat"/>
        <w:jc w:val="both"/>
      </w:pPr>
      <w:r>
        <w:t>жилищного  строительства в  Орловской  области", в соответствии с условиями</w:t>
      </w:r>
    </w:p>
    <w:p w:rsidR="00C4329F" w:rsidRDefault="00C4329F" w:rsidP="00C4329F">
      <w:pPr>
        <w:pStyle w:val="ConsPlusNonformat"/>
        <w:jc w:val="both"/>
      </w:pPr>
      <w:r>
        <w:t>этой          программы          предоставляется социальная         выплата</w:t>
      </w:r>
    </w:p>
    <w:p w:rsidR="00C4329F" w:rsidRDefault="00C4329F" w:rsidP="00C4329F">
      <w:pPr>
        <w:pStyle w:val="ConsPlusNonformat"/>
        <w:jc w:val="both"/>
      </w:pPr>
      <w:r>
        <w:t>в размере__________________________________________________________________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____________________________________________________________________ рублей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(цифрами и прописью)</w:t>
      </w:r>
    </w:p>
    <w:p w:rsidR="00C4329F" w:rsidRDefault="00C4329F" w:rsidP="00C4329F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C4329F" w:rsidRDefault="00C4329F" w:rsidP="00C4329F">
      <w:pPr>
        <w:pStyle w:val="ConsPlusNonformat"/>
        <w:jc w:val="both"/>
      </w:pPr>
      <w:r>
        <w:t>_________________________________________________________Орловской области.</w:t>
      </w:r>
    </w:p>
    <w:p w:rsidR="00C4329F" w:rsidRDefault="00C4329F" w:rsidP="00C4329F">
      <w:pPr>
        <w:pStyle w:val="ConsPlusNonformat"/>
        <w:jc w:val="both"/>
      </w:pPr>
      <w:r>
        <w:t xml:space="preserve">     (наименование муниципального образования)</w:t>
      </w:r>
    </w:p>
    <w:p w:rsidR="00C4329F" w:rsidRDefault="00C4329F" w:rsidP="00C4329F">
      <w:pPr>
        <w:pStyle w:val="ConsPlusNonformat"/>
        <w:jc w:val="both"/>
      </w:pPr>
      <w:r>
        <w:t xml:space="preserve">    Свидетельство подлежит предъявлению в банк до _______ 20 __ года</w:t>
      </w:r>
    </w:p>
    <w:p w:rsidR="00C4329F" w:rsidRDefault="00C4329F" w:rsidP="00C4329F">
      <w:pPr>
        <w:pStyle w:val="ConsPlusNonformat"/>
        <w:jc w:val="both"/>
      </w:pPr>
      <w:r>
        <w:t>(включительно).</w:t>
      </w:r>
    </w:p>
    <w:p w:rsidR="00C4329F" w:rsidRDefault="00C4329F" w:rsidP="00C4329F">
      <w:pPr>
        <w:pStyle w:val="ConsPlusNonformat"/>
        <w:jc w:val="both"/>
      </w:pPr>
      <w:r>
        <w:t xml:space="preserve">    Свидетельство действительно до ____ ___________ 20 __ года</w:t>
      </w:r>
    </w:p>
    <w:p w:rsidR="00C4329F" w:rsidRDefault="00C4329F" w:rsidP="00C4329F">
      <w:pPr>
        <w:pStyle w:val="ConsPlusNonformat"/>
        <w:jc w:val="both"/>
      </w:pPr>
      <w:r>
        <w:t>(включительно).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Дата выдачи _______________ 20 __ года.</w:t>
      </w:r>
    </w:p>
    <w:p w:rsidR="00C4329F" w:rsidRDefault="00C4329F" w:rsidP="00C4329F">
      <w:pPr>
        <w:pStyle w:val="ConsPlusNonformat"/>
        <w:jc w:val="both"/>
      </w:pPr>
    </w:p>
    <w:p w:rsidR="00C4329F" w:rsidRDefault="00C4329F" w:rsidP="00C4329F">
      <w:pPr>
        <w:pStyle w:val="ConsPlusNonformat"/>
        <w:jc w:val="both"/>
      </w:pPr>
      <w:r>
        <w:t xml:space="preserve">    Руководитель органа</w:t>
      </w:r>
    </w:p>
    <w:p w:rsidR="00C4329F" w:rsidRDefault="00C4329F" w:rsidP="00C4329F">
      <w:pPr>
        <w:pStyle w:val="ConsPlusNonformat"/>
        <w:jc w:val="both"/>
      </w:pPr>
      <w:r>
        <w:t xml:space="preserve">  местного самоуправления</w:t>
      </w:r>
    </w:p>
    <w:p w:rsidR="00C4329F" w:rsidRDefault="00C4329F" w:rsidP="00C4329F">
      <w:pPr>
        <w:pStyle w:val="ConsPlusNonformat"/>
        <w:jc w:val="both"/>
      </w:pPr>
      <w:r>
        <w:t xml:space="preserve">  </w:t>
      </w:r>
      <w:proofErr w:type="gramStart"/>
      <w:r>
        <w:t>(уполномоченного органа</w:t>
      </w:r>
      <w:proofErr w:type="gramEnd"/>
    </w:p>
    <w:p w:rsidR="00C4329F" w:rsidRDefault="00C4329F" w:rsidP="00C4329F">
      <w:pPr>
        <w:pStyle w:val="ConsPlusNonformat"/>
        <w:jc w:val="both"/>
      </w:pPr>
      <w:r>
        <w:t>исполнительной государственной</w:t>
      </w:r>
    </w:p>
    <w:p w:rsidR="00C4329F" w:rsidRDefault="00C4329F" w:rsidP="00C4329F">
      <w:pPr>
        <w:pStyle w:val="ConsPlusNonformat"/>
        <w:jc w:val="both"/>
      </w:pPr>
      <w:r>
        <w:t xml:space="preserve">  власти Орловской области) ________________ ______________________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 (подпись, дата)  (расшифровка подписи)</w:t>
      </w:r>
    </w:p>
    <w:p w:rsidR="00C4329F" w:rsidRDefault="00C4329F" w:rsidP="00C4329F">
      <w:pPr>
        <w:pStyle w:val="ConsPlusNonformat"/>
        <w:jc w:val="both"/>
      </w:pPr>
      <w:r>
        <w:t xml:space="preserve">                                 М.П.</w:t>
      </w: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ind w:firstLine="540"/>
        <w:jc w:val="both"/>
      </w:pPr>
    </w:p>
    <w:p w:rsidR="00C4329F" w:rsidRDefault="00C4329F" w:rsidP="00C432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29F" w:rsidRDefault="00C4329F" w:rsidP="00C43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4930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2 к муниципальной программе «Обеспечение жильем молодых семей н</w:t>
      </w:r>
      <w:r w:rsidR="00CB2D09">
        <w:rPr>
          <w:rFonts w:ascii="Times New Roman" w:hAnsi="Times New Roman" w:cs="Times New Roman"/>
          <w:sz w:val="28"/>
          <w:szCs w:val="28"/>
        </w:rPr>
        <w:t xml:space="preserve">а 2016-2020 годы </w:t>
      </w:r>
      <w:r>
        <w:rPr>
          <w:rFonts w:ascii="Times New Roman" w:hAnsi="Times New Roman" w:cs="Times New Roman"/>
          <w:sz w:val="28"/>
          <w:szCs w:val="28"/>
        </w:rPr>
        <w:t xml:space="preserve"> в Новодеревеньковском районе Орловской области изложить в следующей редакции:</w:t>
      </w:r>
    </w:p>
    <w:p w:rsidR="00C4329F" w:rsidRPr="004930F6" w:rsidRDefault="00C4329F" w:rsidP="00C432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329F" w:rsidRDefault="00C4329F" w:rsidP="00C4329F">
      <w:pPr>
        <w:pStyle w:val="ConsPlusNormal"/>
        <w:jc w:val="center"/>
      </w:pPr>
    </w:p>
    <w:p w:rsidR="00C4329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  <w:bookmarkStart w:id="0" w:name="Par324"/>
      <w:bookmarkEnd w:id="0"/>
    </w:p>
    <w:p w:rsidR="00C4329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ind w:firstLine="496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FA6A1F">
        <w:rPr>
          <w:rFonts w:ascii="Times New Roman" w:hAnsi="Times New Roman" w:cs="Times New Roman"/>
        </w:rPr>
        <w:t>Приложение 2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к муниципальной программе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Обеспечение жильем молодых семей </w:t>
      </w:r>
      <w:proofErr w:type="gramStart"/>
      <w:r w:rsidRPr="00FA6A1F">
        <w:rPr>
          <w:rFonts w:ascii="Times New Roman" w:hAnsi="Times New Roman" w:cs="Times New Roman"/>
        </w:rPr>
        <w:t>на</w:t>
      </w:r>
      <w:proofErr w:type="gramEnd"/>
      <w:r w:rsidRPr="00FA6A1F">
        <w:rPr>
          <w:rFonts w:ascii="Times New Roman" w:hAnsi="Times New Roman" w:cs="Times New Roman"/>
        </w:rPr>
        <w:t xml:space="preserve">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 xml:space="preserve">2016 - 2020 годы" в Новодеревеньковском районе </w:t>
      </w:r>
    </w:p>
    <w:p w:rsidR="00C4329F" w:rsidRPr="00FA6A1F" w:rsidRDefault="00C4329F" w:rsidP="00C4329F">
      <w:pPr>
        <w:pStyle w:val="ConsPlusNormal"/>
        <w:ind w:firstLine="4962"/>
        <w:rPr>
          <w:rFonts w:ascii="Times New Roman" w:hAnsi="Times New Roman" w:cs="Times New Roman"/>
        </w:rPr>
      </w:pPr>
      <w:r w:rsidRPr="00FA6A1F">
        <w:rPr>
          <w:rFonts w:ascii="Times New Roman" w:hAnsi="Times New Roman" w:cs="Times New Roman"/>
        </w:rPr>
        <w:t>Орловской области</w:t>
      </w:r>
    </w:p>
    <w:p w:rsidR="00C4329F" w:rsidRPr="00FA6A1F" w:rsidRDefault="00C4329F" w:rsidP="00C4329F">
      <w:pPr>
        <w:pStyle w:val="ConsPlusNormal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1" w:name="Par881"/>
      <w:bookmarkEnd w:id="1"/>
      <w:r w:rsidRPr="00FA6A1F">
        <w:rPr>
          <w:rFonts w:ascii="Times New Roman" w:hAnsi="Times New Roman" w:cs="Times New Roman"/>
          <w:b w:val="0"/>
        </w:rPr>
        <w:t>СВЕДЕНИЯ</w:t>
      </w:r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О ПОКАЗАТЕЛЯХ (ИНДИКАТОРАХ) </w:t>
      </w:r>
      <w:r w:rsidRPr="00FA6A1F">
        <w:rPr>
          <w:rFonts w:ascii="Times New Roman" w:hAnsi="Times New Roman" w:cs="Times New Roman"/>
          <w:b w:val="0"/>
        </w:rPr>
        <w:tab/>
      </w:r>
      <w:proofErr w:type="gramStart"/>
      <w:r w:rsidRPr="00FA6A1F">
        <w:rPr>
          <w:rFonts w:ascii="Times New Roman" w:hAnsi="Times New Roman" w:cs="Times New Roman"/>
          <w:b w:val="0"/>
        </w:rPr>
        <w:t>МУНИЦИПАЛЬНОЙ</w:t>
      </w:r>
      <w:proofErr w:type="gramEnd"/>
    </w:p>
    <w:p w:rsidR="00C4329F" w:rsidRPr="00FA6A1F" w:rsidRDefault="00C4329F" w:rsidP="00C432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A6A1F">
        <w:rPr>
          <w:rFonts w:ascii="Times New Roman" w:hAnsi="Times New Roman" w:cs="Times New Roman"/>
          <w:b w:val="0"/>
        </w:rPr>
        <w:t xml:space="preserve">ПРОГРАММЫ И ИХ </w:t>
      </w:r>
      <w:proofErr w:type="gramStart"/>
      <w:r w:rsidRPr="00FA6A1F">
        <w:rPr>
          <w:rFonts w:ascii="Times New Roman" w:hAnsi="Times New Roman" w:cs="Times New Roman"/>
          <w:b w:val="0"/>
        </w:rPr>
        <w:t>ЗНАЧЕНИЯХ</w:t>
      </w:r>
      <w:proofErr w:type="gramEnd"/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p w:rsidR="00C4329F" w:rsidRPr="00FA6A1F" w:rsidRDefault="00C4329F" w:rsidP="00C4329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399"/>
        <w:gridCol w:w="960"/>
        <w:gridCol w:w="1182"/>
        <w:gridCol w:w="1275"/>
        <w:gridCol w:w="1134"/>
        <w:gridCol w:w="9"/>
        <w:gridCol w:w="1125"/>
        <w:gridCol w:w="1035"/>
      </w:tblGrid>
      <w:tr w:rsidR="00C4329F" w:rsidRPr="00FA6A1F" w:rsidTr="00156501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Значения показателей:</w:t>
            </w:r>
          </w:p>
        </w:tc>
      </w:tr>
      <w:tr w:rsidR="00C4329F" w:rsidRPr="00FA6A1F" w:rsidTr="00156501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2020 год</w:t>
            </w:r>
          </w:p>
        </w:tc>
      </w:tr>
      <w:tr w:rsidR="00C4329F" w:rsidRPr="00FA6A1F" w:rsidTr="001565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8</w:t>
            </w:r>
          </w:p>
        </w:tc>
      </w:tr>
      <w:tr w:rsidR="00C4329F" w:rsidRPr="00FA6A1F" w:rsidTr="0015650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программы, улучшивших свои жилищные условия при реализации программы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1</w:t>
            </w:r>
          </w:p>
        </w:tc>
      </w:tr>
      <w:tr w:rsidR="00C4329F" w:rsidRPr="00FA6A1F" w:rsidTr="00C4329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Количество молодых семей - участников подпрограммы, получивших дополнительную 5-процентную социальную выплату из областного бюджета при рождении ребенка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9F" w:rsidRPr="00FA6A1F" w:rsidRDefault="00C4329F" w:rsidP="00156501">
            <w:pPr>
              <w:pStyle w:val="ConsPlusNormal"/>
              <w:rPr>
                <w:rFonts w:ascii="Times New Roman" w:hAnsi="Times New Roman" w:cs="Times New Roman"/>
              </w:rPr>
            </w:pPr>
            <w:r w:rsidRPr="00FA6A1F">
              <w:rPr>
                <w:rFonts w:ascii="Times New Roman" w:hAnsi="Times New Roman" w:cs="Times New Roman"/>
              </w:rPr>
              <w:t>0</w:t>
            </w:r>
          </w:p>
        </w:tc>
      </w:tr>
    </w:tbl>
    <w:p w:rsidR="00C4329F" w:rsidRDefault="00C4329F" w:rsidP="00C4329F">
      <w:pPr>
        <w:jc w:val="both"/>
      </w:pPr>
    </w:p>
    <w:p w:rsidR="00C4329F" w:rsidRPr="00782B5F" w:rsidRDefault="00C4329F" w:rsidP="00C4329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82B5F">
        <w:rPr>
          <w:rFonts w:ascii="Times New Roman" w:eastAsia="Calibri" w:hAnsi="Times New Roman" w:cs="Times New Roman"/>
          <w:iCs/>
          <w:sz w:val="28"/>
          <w:szCs w:val="28"/>
        </w:rPr>
        <w:t>2. 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4329F" w:rsidRPr="00782B5F" w:rsidRDefault="00C4329F" w:rsidP="00C4329F">
      <w:pPr>
        <w:keepNext/>
        <w:keepLines/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82B5F">
        <w:rPr>
          <w:rFonts w:ascii="Times New Roman" w:hAnsi="Times New Roman" w:cs="Times New Roman"/>
          <w:bCs/>
          <w:iCs/>
          <w:sz w:val="28"/>
          <w:szCs w:val="28"/>
        </w:rPr>
        <w:t xml:space="preserve">3.    </w:t>
      </w:r>
      <w:proofErr w:type="gramStart"/>
      <w:r w:rsidRPr="00782B5F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782B5F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А.В.Гришина.</w:t>
      </w:r>
    </w:p>
    <w:p w:rsidR="00C4329F" w:rsidRPr="00782B5F" w:rsidRDefault="00C4329F" w:rsidP="00C4329F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29F" w:rsidRPr="00782B5F" w:rsidRDefault="00C4329F" w:rsidP="00C4329F">
      <w:pPr>
        <w:spacing w:line="283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4329F" w:rsidRPr="00782B5F" w:rsidRDefault="00C4329F" w:rsidP="00C4329F">
      <w:pPr>
        <w:pStyle w:val="a5"/>
        <w:jc w:val="both"/>
        <w:rPr>
          <w:sz w:val="28"/>
          <w:szCs w:val="28"/>
        </w:rPr>
      </w:pPr>
      <w:r w:rsidRPr="00782B5F">
        <w:rPr>
          <w:sz w:val="28"/>
          <w:szCs w:val="28"/>
        </w:rPr>
        <w:t>Глава района                                                                                     С.Н. Медвед</w:t>
      </w:r>
      <w:r w:rsidR="00457EEC">
        <w:rPr>
          <w:sz w:val="28"/>
          <w:szCs w:val="28"/>
        </w:rPr>
        <w:t>е</w:t>
      </w:r>
      <w:bookmarkStart w:id="2" w:name="_GoBack"/>
      <w:bookmarkEnd w:id="2"/>
      <w:r w:rsidRPr="00782B5F">
        <w:rPr>
          <w:sz w:val="28"/>
          <w:szCs w:val="28"/>
        </w:rPr>
        <w:t>в</w:t>
      </w:r>
    </w:p>
    <w:p w:rsidR="00C4329F" w:rsidRDefault="00C4329F" w:rsidP="00C4329F">
      <w:pPr>
        <w:jc w:val="both"/>
      </w:pPr>
    </w:p>
    <w:sectPr w:rsidR="00C4329F" w:rsidSect="0097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0E6A"/>
    <w:multiLevelType w:val="hybridMultilevel"/>
    <w:tmpl w:val="87CE5300"/>
    <w:lvl w:ilvl="0" w:tplc="C5947A0C">
      <w:start w:val="3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F47CDE"/>
    <w:multiLevelType w:val="hybridMultilevel"/>
    <w:tmpl w:val="E3468D66"/>
    <w:lvl w:ilvl="0" w:tplc="C060C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B67390"/>
    <w:multiLevelType w:val="hybridMultilevel"/>
    <w:tmpl w:val="69D0C848"/>
    <w:lvl w:ilvl="0" w:tplc="C220F96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01E"/>
    <w:rsid w:val="00063583"/>
    <w:rsid w:val="000716D5"/>
    <w:rsid w:val="0017201E"/>
    <w:rsid w:val="002D58A2"/>
    <w:rsid w:val="00457EEC"/>
    <w:rsid w:val="004A2DE7"/>
    <w:rsid w:val="006F67BE"/>
    <w:rsid w:val="00907972"/>
    <w:rsid w:val="00955765"/>
    <w:rsid w:val="009756E5"/>
    <w:rsid w:val="00AE5814"/>
    <w:rsid w:val="00C137E2"/>
    <w:rsid w:val="00C311E8"/>
    <w:rsid w:val="00C4329F"/>
    <w:rsid w:val="00CB2D09"/>
    <w:rsid w:val="00E77591"/>
    <w:rsid w:val="00E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9F"/>
    <w:pPr>
      <w:ind w:left="720"/>
      <w:contextualSpacing/>
    </w:pPr>
  </w:style>
  <w:style w:type="table" w:styleId="a4">
    <w:name w:val="Table Grid"/>
    <w:basedOn w:val="a1"/>
    <w:uiPriority w:val="59"/>
    <w:rsid w:val="00C4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3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3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43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C432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43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A9CCC629CD772170B15294145851112052C1B63B431D7A457E0208C3BD7B24E4F6E33AAFFE3AAkBY3K" TargetMode="External"/><Relationship Id="rId13" Type="http://schemas.openxmlformats.org/officeDocument/2006/relationships/hyperlink" Target="consultantplus://offline/ref=822F9232C3FC815D6DEDB1D4069432E0BF5CE3496FDE2064336F87F9DFF7402886E1EC43B7BEaEG2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FA9CCC629CD772170B15294145851112052C1B63B431D7A457E0208C3BD7B24E4F6E33AAFFE3AAkBY3K" TargetMode="External"/><Relationship Id="rId12" Type="http://schemas.openxmlformats.org/officeDocument/2006/relationships/hyperlink" Target="consultantplus://offline/ref=822F9232C3FC815D6DEDB1D4069432E0BC55EB4A6BDD2064336F87F9DFF7402886E1EC46B6BAE2EEa7GBN" TargetMode="External"/><Relationship Id="rId17" Type="http://schemas.openxmlformats.org/officeDocument/2006/relationships/hyperlink" Target="consultantplus://offline/ref=822F9232C3FC815D6DEDB1D4069432E0BF5CE3496FDE2064336F87F9DFF7402886E1EC46B0BEaEG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2F9232C3FC815D6DEDB1D4069432E0BF5CE3496FDE2064336F87F9DFF7402886E1EC46B0BBaEG3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22F9232C3FC815D6DEDB1D4069432E0BC55EB4A6BDD2064336F87F9DFF7402886E1EC46B6BAE2EEa7G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F9232C3FC815D6DEDB1D4069432E0BF5CE3496FDE2064336F87F9DFF7402886E1EC46B0BAaEG4N" TargetMode="External"/><Relationship Id="rId10" Type="http://schemas.openxmlformats.org/officeDocument/2006/relationships/hyperlink" Target="consultantplus://offline/ref=822F9232C3FC815D6DEDB1D4069432E0BC55EB4A6BDD2064336F87F9DFF7402886E1EC46B6BAE2EEa7GB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A9CCC629CD772170B152941458511120B2B1961B531D7A457E0208C3BD7B24E4F6E33AAFFE3ABkBY9K" TargetMode="External"/><Relationship Id="rId14" Type="http://schemas.openxmlformats.org/officeDocument/2006/relationships/hyperlink" Target="consultantplus://offline/ref=822F9232C3FC815D6DEDB1D4069432E0BF5CE3496FDE2064336F87F9DFF7402886E1EC43B7BEaEG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6435</Words>
  <Characters>36681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10</cp:revision>
  <cp:lastPrinted>2016-09-29T12:17:00Z</cp:lastPrinted>
  <dcterms:created xsi:type="dcterms:W3CDTF">2016-09-28T14:04:00Z</dcterms:created>
  <dcterms:modified xsi:type="dcterms:W3CDTF">2016-10-17T07:42:00Z</dcterms:modified>
</cp:coreProperties>
</file>