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30" w:rsidRDefault="003554C8" w:rsidP="00E00801">
      <w:pPr>
        <w:jc w:val="center"/>
        <w:rPr>
          <w:b/>
        </w:rPr>
      </w:pPr>
      <w:r>
        <w:rPr>
          <w:b/>
        </w:rPr>
        <w:t>Публичный   д</w:t>
      </w:r>
      <w:r w:rsidR="00724C30">
        <w:rPr>
          <w:b/>
        </w:rPr>
        <w:t>оговор</w:t>
      </w:r>
    </w:p>
    <w:p w:rsidR="00F82975" w:rsidRDefault="00F82975" w:rsidP="00E00801">
      <w:pPr>
        <w:jc w:val="center"/>
        <w:rPr>
          <w:b/>
        </w:rPr>
      </w:pPr>
    </w:p>
    <w:p w:rsidR="00B30A97" w:rsidRDefault="00F82975" w:rsidP="00B30A97">
      <w:pPr>
        <w:jc w:val="center"/>
        <w:rPr>
          <w:b/>
        </w:rPr>
      </w:pPr>
      <w:r>
        <w:rPr>
          <w:b/>
        </w:rPr>
        <w:t>н</w:t>
      </w:r>
      <w:r w:rsidR="00B30A97">
        <w:rPr>
          <w:b/>
        </w:rPr>
        <w:t xml:space="preserve">а предоставление услуг по холодному водоснабжению и водоотведению гражданам </w:t>
      </w:r>
    </w:p>
    <w:p w:rsidR="00813C3E" w:rsidRDefault="00813C3E" w:rsidP="00813C3E">
      <w:pPr>
        <w:tabs>
          <w:tab w:val="left" w:pos="1485"/>
        </w:tabs>
        <w:jc w:val="both"/>
        <w:rPr>
          <w:b/>
          <w:sz w:val="20"/>
          <w:szCs w:val="20"/>
        </w:rPr>
      </w:pPr>
    </w:p>
    <w:p w:rsidR="00813C3E" w:rsidRDefault="004769F1" w:rsidP="00813C3E">
      <w:pPr>
        <w:tabs>
          <w:tab w:val="left" w:pos="148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п. Хомутово                                                                                     </w:t>
      </w:r>
      <w:r w:rsidR="006E631C">
        <w:rPr>
          <w:b/>
          <w:sz w:val="20"/>
          <w:szCs w:val="20"/>
        </w:rPr>
        <w:t xml:space="preserve">                                       </w:t>
      </w:r>
      <w:r w:rsidR="008F05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201</w:t>
      </w:r>
      <w:r w:rsidR="006D608A">
        <w:rPr>
          <w:b/>
          <w:sz w:val="20"/>
          <w:szCs w:val="20"/>
        </w:rPr>
        <w:t>6</w:t>
      </w:r>
      <w:r w:rsidR="006E63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г.           </w:t>
      </w:r>
    </w:p>
    <w:p w:rsidR="004769F1" w:rsidRDefault="004769F1" w:rsidP="00813C3E">
      <w:pPr>
        <w:tabs>
          <w:tab w:val="left" w:pos="1485"/>
        </w:tabs>
        <w:jc w:val="both"/>
        <w:rPr>
          <w:b/>
          <w:sz w:val="20"/>
          <w:szCs w:val="20"/>
        </w:rPr>
      </w:pPr>
    </w:p>
    <w:p w:rsidR="00813C3E" w:rsidRPr="00813C3E" w:rsidRDefault="00F82975" w:rsidP="00633C34">
      <w:pPr>
        <w:tabs>
          <w:tab w:val="left" w:pos="148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F82975">
        <w:rPr>
          <w:sz w:val="22"/>
          <w:szCs w:val="22"/>
        </w:rPr>
        <w:t xml:space="preserve">  Муниципальное унитарное предприятие</w:t>
      </w:r>
      <w:r>
        <w:rPr>
          <w:b/>
          <w:sz w:val="22"/>
          <w:szCs w:val="22"/>
        </w:rPr>
        <w:t xml:space="preserve"> </w:t>
      </w:r>
      <w:r w:rsidR="00AA18D6">
        <w:rPr>
          <w:b/>
          <w:sz w:val="22"/>
          <w:szCs w:val="22"/>
        </w:rPr>
        <w:t xml:space="preserve"> «Дружба</w:t>
      </w:r>
      <w:r w:rsidR="00813C3E" w:rsidRPr="00813C3E">
        <w:rPr>
          <w:b/>
          <w:sz w:val="22"/>
          <w:szCs w:val="22"/>
        </w:rPr>
        <w:t>»</w:t>
      </w:r>
      <w:r w:rsidR="00813C3E" w:rsidRPr="00813C3E">
        <w:rPr>
          <w:sz w:val="22"/>
          <w:szCs w:val="22"/>
        </w:rPr>
        <w:t>,</w:t>
      </w:r>
      <w:r w:rsidR="00AA18D6">
        <w:rPr>
          <w:sz w:val="22"/>
          <w:szCs w:val="22"/>
        </w:rPr>
        <w:t xml:space="preserve"> далее   МУП «Дружба», </w:t>
      </w:r>
      <w:r w:rsidR="00813C3E" w:rsidRPr="00813C3E">
        <w:rPr>
          <w:sz w:val="22"/>
          <w:szCs w:val="22"/>
        </w:rPr>
        <w:t xml:space="preserve"> именуемое в дальнейшем «П</w:t>
      </w:r>
      <w:r w:rsidR="00633C34">
        <w:rPr>
          <w:sz w:val="22"/>
          <w:szCs w:val="22"/>
        </w:rPr>
        <w:t xml:space="preserve">редприятие», в лице </w:t>
      </w:r>
      <w:r w:rsidR="00813C3E" w:rsidRPr="00813C3E">
        <w:rPr>
          <w:sz w:val="22"/>
          <w:szCs w:val="22"/>
        </w:rPr>
        <w:t xml:space="preserve"> директора </w:t>
      </w:r>
      <w:r w:rsidR="0064640F">
        <w:rPr>
          <w:sz w:val="22"/>
          <w:szCs w:val="22"/>
        </w:rPr>
        <w:t xml:space="preserve"> </w:t>
      </w:r>
      <w:proofErr w:type="spellStart"/>
      <w:r w:rsidR="006D608A">
        <w:rPr>
          <w:sz w:val="22"/>
          <w:szCs w:val="22"/>
        </w:rPr>
        <w:t>Даруева</w:t>
      </w:r>
      <w:proofErr w:type="spellEnd"/>
      <w:r w:rsidR="006D608A">
        <w:rPr>
          <w:sz w:val="22"/>
          <w:szCs w:val="22"/>
        </w:rPr>
        <w:t xml:space="preserve"> Николая Васильевича</w:t>
      </w:r>
      <w:r w:rsidR="00813C3E" w:rsidRPr="00813C3E">
        <w:rPr>
          <w:sz w:val="22"/>
          <w:szCs w:val="22"/>
        </w:rPr>
        <w:t xml:space="preserve">, </w:t>
      </w:r>
      <w:r w:rsidR="00633C34">
        <w:rPr>
          <w:sz w:val="22"/>
          <w:szCs w:val="22"/>
        </w:rPr>
        <w:t xml:space="preserve"> д</w:t>
      </w:r>
      <w:r w:rsidR="00813C3E" w:rsidRPr="00813C3E">
        <w:rPr>
          <w:sz w:val="22"/>
          <w:szCs w:val="22"/>
        </w:rPr>
        <w:t>ействую</w:t>
      </w:r>
      <w:r w:rsidR="00633C34">
        <w:rPr>
          <w:sz w:val="22"/>
          <w:szCs w:val="22"/>
        </w:rPr>
        <w:t xml:space="preserve">щего на основании </w:t>
      </w:r>
      <w:r w:rsidR="00633C34" w:rsidRPr="00F82975">
        <w:rPr>
          <w:b/>
          <w:sz w:val="22"/>
          <w:szCs w:val="22"/>
        </w:rPr>
        <w:t>Устава,</w:t>
      </w:r>
      <w:r w:rsidR="00633C34">
        <w:rPr>
          <w:sz w:val="22"/>
          <w:szCs w:val="22"/>
        </w:rPr>
        <w:t xml:space="preserve"> с </w:t>
      </w:r>
      <w:r w:rsidR="00813C3E" w:rsidRPr="00813C3E">
        <w:rPr>
          <w:sz w:val="22"/>
          <w:szCs w:val="22"/>
        </w:rPr>
        <w:t xml:space="preserve">одной стороны и </w:t>
      </w:r>
      <w:r w:rsidR="00B923BE">
        <w:rPr>
          <w:b/>
          <w:sz w:val="22"/>
          <w:szCs w:val="22"/>
        </w:rPr>
        <w:t>Абонент</w:t>
      </w:r>
      <w:r w:rsidR="00813C3E" w:rsidRPr="00813C3E">
        <w:rPr>
          <w:sz w:val="22"/>
          <w:szCs w:val="22"/>
        </w:rPr>
        <w:t>_________________________________________________________________________</w:t>
      </w:r>
      <w:r w:rsidR="00813C3E">
        <w:rPr>
          <w:sz w:val="22"/>
          <w:szCs w:val="22"/>
        </w:rPr>
        <w:t>_____</w:t>
      </w:r>
    </w:p>
    <w:p w:rsidR="00813C3E" w:rsidRPr="00813C3E" w:rsidRDefault="00813C3E" w:rsidP="00813C3E">
      <w:pPr>
        <w:tabs>
          <w:tab w:val="left" w:pos="1020"/>
        </w:tabs>
        <w:rPr>
          <w:sz w:val="22"/>
          <w:szCs w:val="22"/>
        </w:rPr>
      </w:pPr>
      <w:r w:rsidRPr="00813C3E">
        <w:rPr>
          <w:sz w:val="22"/>
          <w:szCs w:val="22"/>
        </w:rPr>
        <w:tab/>
        <w:t xml:space="preserve">                                                           (Ф.И.О.)</w:t>
      </w:r>
    </w:p>
    <w:p w:rsidR="00813C3E" w:rsidRPr="00813C3E" w:rsidRDefault="00813C3E" w:rsidP="00813C3E">
      <w:pPr>
        <w:rPr>
          <w:sz w:val="20"/>
          <w:szCs w:val="20"/>
        </w:rPr>
      </w:pPr>
      <w:r w:rsidRPr="00813C3E">
        <w:rPr>
          <w:sz w:val="22"/>
          <w:szCs w:val="22"/>
        </w:rPr>
        <w:t>Именуемый в дальнейшем «Абонент», с другой стороны, заключили настоящий договор, именуемый далее «Договор», о нижеследующем</w:t>
      </w:r>
      <w:r>
        <w:rPr>
          <w:sz w:val="20"/>
          <w:szCs w:val="20"/>
        </w:rPr>
        <w:t xml:space="preserve">: </w:t>
      </w:r>
    </w:p>
    <w:p w:rsidR="00B30A97" w:rsidRPr="00F5647B" w:rsidRDefault="00B30A97" w:rsidP="00724C30">
      <w:pPr>
        <w:tabs>
          <w:tab w:val="left" w:pos="1020"/>
        </w:tabs>
        <w:rPr>
          <w:sz w:val="22"/>
          <w:szCs w:val="22"/>
        </w:rPr>
      </w:pP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1. Предмет договора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1.1. </w:t>
      </w:r>
      <w:r w:rsidR="00633C34">
        <w:rPr>
          <w:sz w:val="22"/>
          <w:szCs w:val="22"/>
        </w:rPr>
        <w:t>МУП</w:t>
      </w:r>
      <w:r w:rsidR="00AA18D6">
        <w:rPr>
          <w:sz w:val="22"/>
          <w:szCs w:val="22"/>
        </w:rPr>
        <w:t xml:space="preserve"> «Дружба»</w:t>
      </w:r>
      <w:r w:rsidR="00633C34">
        <w:rPr>
          <w:sz w:val="22"/>
          <w:szCs w:val="22"/>
        </w:rPr>
        <w:t xml:space="preserve"> </w:t>
      </w:r>
      <w:r w:rsidR="00AD50F7">
        <w:rPr>
          <w:sz w:val="22"/>
          <w:szCs w:val="22"/>
        </w:rPr>
        <w:t xml:space="preserve"> </w:t>
      </w:r>
      <w:r w:rsidR="00724C30">
        <w:rPr>
          <w:sz w:val="22"/>
          <w:szCs w:val="22"/>
        </w:rPr>
        <w:t>обязуется подавать Абоненту  питьевую воду</w:t>
      </w:r>
      <w:r w:rsidRPr="00F5647B">
        <w:rPr>
          <w:sz w:val="22"/>
          <w:szCs w:val="22"/>
        </w:rPr>
        <w:t xml:space="preserve"> из системы водоснабжения Предприятия Абоненту на хозяйственно-бытовые </w:t>
      </w:r>
      <w:r w:rsidR="00BF45F8">
        <w:rPr>
          <w:sz w:val="22"/>
          <w:szCs w:val="22"/>
        </w:rPr>
        <w:t xml:space="preserve">и питьевые </w:t>
      </w:r>
      <w:r w:rsidRPr="00F5647B">
        <w:rPr>
          <w:sz w:val="22"/>
          <w:szCs w:val="22"/>
        </w:rPr>
        <w:t xml:space="preserve">нужды, согласно выданным техническим условиям. </w:t>
      </w:r>
    </w:p>
    <w:p w:rsidR="00B30A97" w:rsidRPr="00F5647B" w:rsidRDefault="00633C34" w:rsidP="00B30A97">
      <w:pPr>
        <w:rPr>
          <w:sz w:val="22"/>
          <w:szCs w:val="22"/>
        </w:rPr>
      </w:pPr>
      <w:r>
        <w:rPr>
          <w:sz w:val="22"/>
          <w:szCs w:val="22"/>
        </w:rPr>
        <w:t xml:space="preserve">1.2.МУП </w:t>
      </w:r>
      <w:r w:rsidR="00AD50F7">
        <w:rPr>
          <w:sz w:val="22"/>
          <w:szCs w:val="22"/>
        </w:rPr>
        <w:t>«Дружба»</w:t>
      </w:r>
      <w:r w:rsidR="00AA18D6">
        <w:rPr>
          <w:sz w:val="22"/>
          <w:szCs w:val="22"/>
        </w:rPr>
        <w:t xml:space="preserve"> </w:t>
      </w:r>
      <w:r w:rsidR="00724C30">
        <w:rPr>
          <w:sz w:val="22"/>
          <w:szCs w:val="22"/>
        </w:rPr>
        <w:t>обязуется принимать сточные</w:t>
      </w:r>
      <w:r w:rsidR="00B30A97" w:rsidRPr="00F5647B">
        <w:rPr>
          <w:sz w:val="22"/>
          <w:szCs w:val="22"/>
        </w:rPr>
        <w:t xml:space="preserve"> вод</w:t>
      </w:r>
      <w:r w:rsidR="00724C30">
        <w:rPr>
          <w:sz w:val="22"/>
          <w:szCs w:val="22"/>
        </w:rPr>
        <w:t>ы и фекалии</w:t>
      </w:r>
      <w:r w:rsidR="00B30A97" w:rsidRPr="00F5647B">
        <w:rPr>
          <w:sz w:val="22"/>
          <w:szCs w:val="22"/>
        </w:rPr>
        <w:t xml:space="preserve"> в систему канализации Предприятия от Абонента согласно выданным техническим условиям.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1.3. Абонент оплачивает Предприятию за полученную воду и сброшенные сточные воды в размере</w:t>
      </w:r>
      <w:r>
        <w:rPr>
          <w:sz w:val="22"/>
          <w:szCs w:val="22"/>
        </w:rPr>
        <w:t>,</w:t>
      </w:r>
      <w:r w:rsidRPr="00F5647B">
        <w:rPr>
          <w:sz w:val="22"/>
          <w:szCs w:val="22"/>
        </w:rPr>
        <w:t xml:space="preserve"> порядке и на условиях, установленных настоящим договором.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2. Права и обязанности сторон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2.1. Стороны обязуются руководствоваться действующим законодательством РФ, «Правилами предоставления коммунальных услуг гражданам», нормативно </w:t>
      </w:r>
      <w:r w:rsidR="00724C30">
        <w:rPr>
          <w:sz w:val="22"/>
          <w:szCs w:val="22"/>
        </w:rPr>
        <w:t xml:space="preserve">- </w:t>
      </w:r>
      <w:r w:rsidRPr="00F5647B">
        <w:rPr>
          <w:sz w:val="22"/>
          <w:szCs w:val="22"/>
        </w:rPr>
        <w:t>правовыми актами органов местного самоуправления и настоящим договором.</w:t>
      </w:r>
    </w:p>
    <w:p w:rsidR="00B30A97" w:rsidRPr="00F5647B" w:rsidRDefault="00B30A97" w:rsidP="00B30A97">
      <w:pPr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2.2. Предприятие обязуется: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2.2.1. Обеспечивать Абонента водой в необходимых для него объемах, надлежащего качества, безопасной для его жизни, здоровья и не причиняющие вреда его имуществу.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2.2.2. Принимать в системы канализации сточные воды от Абонента в соответствии с действующими нормами и требованиями;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2.2.3. Взимать плату за отпуск питьевой воды и прием сточных вод по тарифам, утвержденным в установленном законном порядке и на условиях установленных настоящим договором;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2.2.4. Обеспечивать надежную эксплуатацию и функционирование систем водоснабжения и канализации в соответствии с требованиями нормативно-технической документации и «Актом эк</w:t>
      </w:r>
      <w:r>
        <w:rPr>
          <w:sz w:val="22"/>
          <w:szCs w:val="22"/>
        </w:rPr>
        <w:t>сплуатационной ответственности»</w:t>
      </w:r>
      <w:r w:rsidRPr="00F5647B">
        <w:rPr>
          <w:sz w:val="22"/>
          <w:szCs w:val="22"/>
        </w:rPr>
        <w:t>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2.2.5. Систематически контролировать правильность снятия Абонентом показаний приборов учета и предоставление им сведений о водопотреблении </w:t>
      </w:r>
      <w:r>
        <w:rPr>
          <w:sz w:val="22"/>
          <w:szCs w:val="22"/>
        </w:rPr>
        <w:t>и водоотведении</w:t>
      </w:r>
      <w:r w:rsidRPr="00F5647B">
        <w:rPr>
          <w:sz w:val="22"/>
          <w:szCs w:val="22"/>
        </w:rPr>
        <w:t xml:space="preserve">;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2.2.6. Предупреждать Абонента, соответствующие уполномоченные органы власти и соответствующие органы государственного надзора о прекращении (ограничении) отпуска питьевой воды и приема от него сточных вод в порядке и случаях, предусмотренных «Правилами пользования системами коммунального водоснабжения и канализации в РФ», Правилами  предоставления коммунальных услуг» (далее – Правила);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2.2.7. По требованию Абонента делать сверку расчетов по оплате предоставленных  услуг.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2.2.8. Не позднее трех дней до проведения плановых работ внутри жилого помещения, согласовывать с Абонентом время доступа в это помещение или письменно уведомить.  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2.2.9. Выполнять условия настоящего договора и требования Правил, нести другие обязательства предусмотренные законодательством РФ.</w:t>
      </w:r>
    </w:p>
    <w:p w:rsidR="00B30A97" w:rsidRPr="00F5647B" w:rsidRDefault="00B30A97" w:rsidP="00B30A97">
      <w:pPr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2.3. Предприятие имеет право: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2.3.1. Прекратить или ограничить отпуск питьевой воды Абоненту и прием сточных вод до истечения срока договора в случаях предусмотренных настоящим договором,  и действующим законодательством  РФ;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2.3.2. Разрешать использование питьевой воды для целей, не связанных с питьевым и хозяйственным водоснабжением (для целей приусадебного хозяйства  /полив/, мытье автотранспорта, строительства и т.д.) по тарифам и нормативам утвержденных в соответствующем порядке.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2.3.3. Осуществлять </w:t>
      </w:r>
      <w:proofErr w:type="gramStart"/>
      <w:r>
        <w:rPr>
          <w:sz w:val="22"/>
          <w:szCs w:val="22"/>
        </w:rPr>
        <w:t xml:space="preserve">контроль </w:t>
      </w:r>
      <w:r w:rsidRPr="00F5647B">
        <w:rPr>
          <w:sz w:val="22"/>
          <w:szCs w:val="22"/>
        </w:rPr>
        <w:t>за</w:t>
      </w:r>
      <w:proofErr w:type="gramEnd"/>
      <w:r w:rsidRPr="00F5647B">
        <w:rPr>
          <w:sz w:val="22"/>
          <w:szCs w:val="22"/>
        </w:rPr>
        <w:t xml:space="preserve"> правильностью учета объемов водопотребления и водоотведения;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2.3.4. Прекращать (ограничивать) отпуск питьевой воды и прием сточных вод Абоненту на время проведения ремонтных и профилактических  работ, на срок не более 24 часов, за исключением форс-мажорных обстоятельств;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2.3.5. Не производить перерасчет </w:t>
      </w:r>
      <w:r w:rsidR="00BF45F8" w:rsidRPr="00F5647B">
        <w:rPr>
          <w:sz w:val="22"/>
          <w:szCs w:val="22"/>
        </w:rPr>
        <w:t>абонентской</w:t>
      </w:r>
      <w:r w:rsidRPr="00F5647B">
        <w:rPr>
          <w:sz w:val="22"/>
          <w:szCs w:val="22"/>
        </w:rPr>
        <w:t xml:space="preserve"> платы, возмещение вреда, если отсутствие воды вызвано неопределимой силой или виной Абонента;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lastRenderedPageBreak/>
        <w:t>2.3.6. Производить Абоненту начисление платежей за предоставленные услуги водоснабжения и водоотведения по утвержденным тарифам и нормативам потребления при отсутствии приборов учета и /или/ просрочке п</w:t>
      </w:r>
      <w:r>
        <w:rPr>
          <w:sz w:val="22"/>
          <w:szCs w:val="22"/>
        </w:rPr>
        <w:t>р</w:t>
      </w:r>
      <w:r w:rsidRPr="00F5647B">
        <w:rPr>
          <w:sz w:val="22"/>
          <w:szCs w:val="22"/>
        </w:rPr>
        <w:t>оверке, а также уклонении от ремонта или неисправности прибора учета воды;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2.3.7. Прекращать подачу воды и /или/ прием сточных вод, при обнаружении самовольного возведения устройств и сооружений для присоединения к системам водоснабжения и /или/ канализации и самовольное пользование системами водопровода и канализации предприятия.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2.3.8. Пересматривать действующие размеры тарифов и нормативов не чаще одного раза в год;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2.3.9. Требовать от Абонента информацию необходимую для предоставления услуг по договору;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2.3.10. Осуществлять иные права, предусмотренные Жилищным кодексом и иными федеральными законами и договором.</w:t>
      </w:r>
    </w:p>
    <w:p w:rsidR="00B30A97" w:rsidRPr="00F5647B" w:rsidRDefault="00B30A97" w:rsidP="00B30A97">
      <w:pPr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2.4. Абонент обязан: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 2.4.1. </w:t>
      </w:r>
      <w:proofErr w:type="gramStart"/>
      <w:r w:rsidRPr="00F5647B">
        <w:rPr>
          <w:sz w:val="22"/>
          <w:szCs w:val="22"/>
        </w:rPr>
        <w:t>Соблюдать условия и режимы водопотребления, сброса сточных вод, нормативы водоотведения по качеству сточных вод, установленные Правилами, иными нормативно-правовыми актами; осуществлять контроль за составом и свойствами сбрасываемых в систему канализации сточных вод; не допускать сброса веществ, запрещенных (не разрешенных) к сбросу Правилами, действующим законодательством и иными правовыми актами;</w:t>
      </w:r>
      <w:proofErr w:type="gramEnd"/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 2.4.2. Обеспечить учет получаемой питьевой воды и сбрасываемых сточных вод, сохранность вод пломб на средствах измерений, современность п</w:t>
      </w:r>
      <w:r>
        <w:rPr>
          <w:sz w:val="22"/>
          <w:szCs w:val="22"/>
        </w:rPr>
        <w:t>р</w:t>
      </w:r>
      <w:r w:rsidRPr="00F5647B">
        <w:rPr>
          <w:sz w:val="22"/>
          <w:szCs w:val="22"/>
        </w:rPr>
        <w:t>оверки и ремонта приборов учета;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2.4.3. Приобретать приборы учета питьевой воды</w:t>
      </w:r>
      <w:r w:rsidR="00633C34">
        <w:rPr>
          <w:sz w:val="22"/>
          <w:szCs w:val="22"/>
        </w:rPr>
        <w:t xml:space="preserve"> </w:t>
      </w:r>
      <w:r w:rsidRPr="00F5647B">
        <w:rPr>
          <w:sz w:val="22"/>
          <w:szCs w:val="22"/>
        </w:rPr>
        <w:t xml:space="preserve">(далее – средства измерения) внесенные в государственный реестр средств измерений, устанавливать их под контролем Предприятия, регистрировать на Предприятии и содержать их в своем хозяйственном ведении и обслуживании.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2.4.4. Не допускать утечек на внутренних сетях. Сообщать Предприятию в течени</w:t>
      </w:r>
      <w:proofErr w:type="gramStart"/>
      <w:r w:rsidRPr="00F5647B">
        <w:rPr>
          <w:sz w:val="22"/>
          <w:szCs w:val="22"/>
        </w:rPr>
        <w:t>и</w:t>
      </w:r>
      <w:proofErr w:type="gramEnd"/>
      <w:r w:rsidRPr="00F5647B">
        <w:rPr>
          <w:sz w:val="22"/>
          <w:szCs w:val="22"/>
        </w:rPr>
        <w:t xml:space="preserve"> суток, обо всех неисправностях, повреждениях и нарушениях в работе средств измерений, а также о срыве или нарушении целостности пломб  на них и истечении межповерочного срока;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2.4.5. Немедленно сообщать Предприятию обо всех повреждениях или неисправностях на водопроводных и канализационных сетях, сооружениях и устройствах, которые могут повлечь загрязнения питьевой воды и нанести ущерб здоровью </w:t>
      </w:r>
      <w:r>
        <w:rPr>
          <w:sz w:val="22"/>
          <w:szCs w:val="22"/>
        </w:rPr>
        <w:t>населения, о нарушениях  работы</w:t>
      </w:r>
      <w:r w:rsidRPr="00F5647B">
        <w:rPr>
          <w:sz w:val="22"/>
          <w:szCs w:val="22"/>
        </w:rPr>
        <w:t xml:space="preserve"> систем водоснабжения и канализации либо загрязнении окружающей природной среды;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2.4.6. Своевременно и в полном объеме вносить плату за предоставленные услуги по договору по тарифам, </w:t>
      </w:r>
      <w:proofErr w:type="gramStart"/>
      <w:r w:rsidRPr="00F5647B">
        <w:rPr>
          <w:sz w:val="22"/>
          <w:szCs w:val="22"/>
        </w:rPr>
        <w:t>согласно показаний</w:t>
      </w:r>
      <w:proofErr w:type="gramEnd"/>
      <w:r w:rsidRPr="00F5647B">
        <w:rPr>
          <w:sz w:val="22"/>
          <w:szCs w:val="22"/>
        </w:rPr>
        <w:t xml:space="preserve"> приборов учета, а в случае отсутствия прибора учета, по утвержденным нормам потребления на 1 человека, фактически;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2.4.7. Производить оплату работ, связанных с отключением и подключением Предприятием водопроводных вводов и (или) канализационных выпусков, при временном /полном/ прекращении Абонентом потребления  питьевой воды и (или) сброса сточных вод, по дополнительным счетам, выставляемым  Абоненту Предприятием.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2.4.8</w:t>
      </w:r>
      <w:r w:rsidRPr="00F5647B">
        <w:rPr>
          <w:sz w:val="22"/>
          <w:szCs w:val="22"/>
        </w:rPr>
        <w:t xml:space="preserve">. Иметь и </w:t>
      </w:r>
      <w:proofErr w:type="gramStart"/>
      <w:r w:rsidRPr="00F5647B">
        <w:rPr>
          <w:sz w:val="22"/>
          <w:szCs w:val="22"/>
        </w:rPr>
        <w:t>предоставлять Предприятию следующие документы</w:t>
      </w:r>
      <w:proofErr w:type="gramEnd"/>
      <w:r w:rsidRPr="00F5647B">
        <w:rPr>
          <w:sz w:val="22"/>
          <w:szCs w:val="22"/>
        </w:rPr>
        <w:t xml:space="preserve"> для заключения договора: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- технический паспорт на строение и домовую книгу;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- технические условия на подключение к сетям водопровода и /или канализации, выданное Предприятием;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- исполнительную схему подключения;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2.4.9</w:t>
      </w:r>
      <w:r w:rsidRPr="00F5647B">
        <w:rPr>
          <w:sz w:val="22"/>
          <w:szCs w:val="22"/>
        </w:rPr>
        <w:t xml:space="preserve">. Обеспечивать беспрепятственный доступ представителей Предприятия, имеющих служебное удостоверение, для осуществления контрольных функций (осмотра сетей водопровода и/или канализации, узлов учета питьевой воды, определения поливочных площадей, уточнения норм потребления), а при аварии – в любое время.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2.4.10</w:t>
      </w:r>
      <w:r w:rsidRPr="00F5647B">
        <w:rPr>
          <w:sz w:val="22"/>
          <w:szCs w:val="22"/>
        </w:rPr>
        <w:t>. При временном прекращении пользования услугами водоснабжения и / или канализации более месяца</w:t>
      </w:r>
      <w:proofErr w:type="gramStart"/>
      <w:r w:rsidRPr="00F5647B">
        <w:rPr>
          <w:sz w:val="22"/>
          <w:szCs w:val="22"/>
        </w:rPr>
        <w:t xml:space="preserve"> ,</w:t>
      </w:r>
      <w:proofErr w:type="gramEnd"/>
      <w:r w:rsidRPr="00F5647B">
        <w:rPr>
          <w:sz w:val="22"/>
          <w:szCs w:val="22"/>
        </w:rPr>
        <w:t xml:space="preserve"> письменно сообщать Предприятию за пять дней до прекращения пользования водой и сброса  сточных вод. При этом водопроводный ввод подлежит отключению и опломбированию предприятием, о чем составляется акт.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2.4.11</w:t>
      </w:r>
      <w:r w:rsidRPr="00F5647B">
        <w:rPr>
          <w:sz w:val="22"/>
          <w:szCs w:val="22"/>
        </w:rPr>
        <w:t>. При изменении поливочных площадей приусадебного участка / увеличении, уменьшении или его не использовании / до 15 мая текущего года сообщить об этом Предприятию, для изменения оплаты за полив.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2.4.12</w:t>
      </w:r>
      <w:r w:rsidRPr="00F5647B">
        <w:rPr>
          <w:sz w:val="22"/>
          <w:szCs w:val="22"/>
        </w:rPr>
        <w:t xml:space="preserve">. </w:t>
      </w:r>
      <w:proofErr w:type="gramStart"/>
      <w:r w:rsidRPr="00F5647B">
        <w:rPr>
          <w:sz w:val="22"/>
          <w:szCs w:val="22"/>
        </w:rPr>
        <w:t>Предоставить Предприятию документы</w:t>
      </w:r>
      <w:proofErr w:type="gramEnd"/>
      <w:r w:rsidRPr="00F5647B">
        <w:rPr>
          <w:sz w:val="22"/>
          <w:szCs w:val="22"/>
        </w:rPr>
        <w:t xml:space="preserve">, подтверждающие право на получение льгот по оплате услуг водоснабжения и водоотведения по мере необходимости.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2.4.13</w:t>
      </w:r>
      <w:r w:rsidRPr="00F5647B">
        <w:rPr>
          <w:sz w:val="22"/>
          <w:szCs w:val="22"/>
        </w:rPr>
        <w:t xml:space="preserve">. При отсутствии приборов учета сообщить Предприятию о временно проживающих лицах, которые используются услугами водоснабжения и водоотведения.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2.4.14</w:t>
      </w:r>
      <w:r w:rsidRPr="00F5647B">
        <w:rPr>
          <w:sz w:val="22"/>
          <w:szCs w:val="22"/>
        </w:rPr>
        <w:t>. Выполнять условия договора и действующего законодательства РФ.</w:t>
      </w:r>
    </w:p>
    <w:p w:rsidR="00B30A97" w:rsidRPr="00F5647B" w:rsidRDefault="00B30A97" w:rsidP="00B30A97">
      <w:pPr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2.5. Абонент имеет право: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2.5.1. Получать информацию о качественном составе отпускаемой питьевой воды, условиях отпуска и приема сточных вод;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2.5.2. Пользоваться системами водоснабжения и канализации в соответствии с условиями договора;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2.5.3. Получать разрешительную документацию на присоединение к системам водоснабжения и (или) канализации при налич</w:t>
      </w:r>
      <w:proofErr w:type="gramStart"/>
      <w:r w:rsidRPr="00F5647B">
        <w:rPr>
          <w:sz w:val="22"/>
          <w:szCs w:val="22"/>
        </w:rPr>
        <w:t>ии у А</w:t>
      </w:r>
      <w:proofErr w:type="gramEnd"/>
      <w:r w:rsidRPr="00F5647B">
        <w:rPr>
          <w:sz w:val="22"/>
          <w:szCs w:val="22"/>
        </w:rPr>
        <w:t>бонента технической возможности систем;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lastRenderedPageBreak/>
        <w:t>2.5.4. Требовать предъявления представителем Предприятия документов, подтверждающих их полномочия;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2.5.5. Получать информацию о Предприятии, предусмотренную законодательством;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2.5.6. Разрешать присоединение субабонентов к принадлежащим Абоненту сетям и устройствам водопровода и /или канализации при налич</w:t>
      </w:r>
      <w:proofErr w:type="gramStart"/>
      <w:r w:rsidRPr="00F5647B">
        <w:rPr>
          <w:sz w:val="22"/>
          <w:szCs w:val="22"/>
        </w:rPr>
        <w:t>ии у А</w:t>
      </w:r>
      <w:proofErr w:type="gramEnd"/>
      <w:r w:rsidRPr="00F5647B">
        <w:rPr>
          <w:sz w:val="22"/>
          <w:szCs w:val="22"/>
        </w:rPr>
        <w:t>бонента технических условий, выданных Предприятием. Решение финансовых вопросов по подключению осуществляется Абонентом с субабонентом самостоятельно. Подключение субабонентов производится после оформления им технических условий на Предприятии;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2.5.7. Требовать от Предприятия возмещения ущерба и вреда, причиненного жизни, здоровью или имуществу, вследствие недостатков в предоставлении и /или непредставлении услуг по договору, по вине Предприятия, в размерах и порядке предусмотренных в соответствии с законодательством РФ.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2.5.8. При осуществлении купли продажи, дарении и т.п. домовладения, погасить сложившуюся задолженность и получить соответствующую справку Предприятия.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2.5.9. Осуществлять иные права, предусмотренные Жилищным кодексом и иными федеральными законами и договором. 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3. Абоненту запрещается: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3.1. Самовольно присоединиться к внутридомовым инженерным системам или присоединяться к ним в обход приборов учета, вносить изменения во внутридомовые инженерные системы, без внесения в установленном порядке измерений в техническую документацию на жилое помещение, либо в технический паспорт;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3.2.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4. Порядок учета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4.1. Учет объема потребленных Абонентом услуг по холодному водоснабжению производится по показаниям приборов учета, а при отсутствии, по действующим нормам расхода водопотребления и водоотведения/на одного человека/, утвержденные органами местного самоуправления;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4.2. В период временного отсутствия прибора учета / ремонт, поверка, </w:t>
      </w:r>
      <w:proofErr w:type="gramStart"/>
      <w:r w:rsidRPr="00F5647B">
        <w:rPr>
          <w:sz w:val="22"/>
          <w:szCs w:val="22"/>
        </w:rPr>
        <w:t>замена</w:t>
      </w:r>
      <w:proofErr w:type="gramEnd"/>
      <w:r w:rsidRPr="00F5647B">
        <w:rPr>
          <w:sz w:val="22"/>
          <w:szCs w:val="22"/>
        </w:rPr>
        <w:t>/ не превышающая 30 календарных дней, объемы потребления коммунальных услуг исчисляются, как среднемесячный объем за последние шесть месяцев, а если период работы прибора учета меньше шести месяцев, то за фактический период работы прибора учета, но не выше нормативов потребления соответствующих коммунальных услуг;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4.3. Объем сточных вод, сбрасываемых в систему канализации, принимается равным объемам воды, полученной Абонентом из всех источников водоснабжения, включая горячее водоснабжение.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>5. Стоимость услуг и порядок расчета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5.1. Расчетный период для</w:t>
      </w:r>
      <w:r w:rsidRPr="00F5647B">
        <w:rPr>
          <w:sz w:val="22"/>
          <w:szCs w:val="22"/>
        </w:rPr>
        <w:t xml:space="preserve"> опла</w:t>
      </w:r>
      <w:r>
        <w:rPr>
          <w:sz w:val="22"/>
          <w:szCs w:val="22"/>
        </w:rPr>
        <w:t>ты коммунальных услуг устанавливается равным</w:t>
      </w:r>
      <w:r w:rsidRPr="00F5647B">
        <w:rPr>
          <w:sz w:val="22"/>
          <w:szCs w:val="22"/>
        </w:rPr>
        <w:t xml:space="preserve"> календарному месяцу;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5.2. Размер платы за холодное водоснабжение и водоотведение рассчитываются по тар</w:t>
      </w:r>
      <w:r>
        <w:rPr>
          <w:sz w:val="22"/>
          <w:szCs w:val="22"/>
        </w:rPr>
        <w:t>ифам и нормативам, установленным</w:t>
      </w:r>
      <w:r w:rsidRPr="00F5647B">
        <w:rPr>
          <w:sz w:val="22"/>
          <w:szCs w:val="22"/>
        </w:rPr>
        <w:t xml:space="preserve"> в порядке определенном законом, а также начисленных пеней в соответствии с Жилищным кодексом.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5.3. При наличии приборов учета, размер платы определяется исходя из показаний приборов учета, а при отсутствии – по установленным нормативам на одного человека.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5.4. Срок внесения платежей ежемесячно до </w:t>
      </w:r>
      <w:r w:rsidR="00633C34">
        <w:rPr>
          <w:sz w:val="22"/>
          <w:szCs w:val="22"/>
        </w:rPr>
        <w:t>1</w:t>
      </w:r>
      <w:r w:rsidRPr="00F5647B">
        <w:rPr>
          <w:sz w:val="22"/>
          <w:szCs w:val="22"/>
        </w:rPr>
        <w:t xml:space="preserve"> числа следующего месяца, путем внесения в кассу Предприятия.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5.5. За работы, связанные с отключением и последующим подключением водопроводного ввода, Абонент оплачивает дополнительный счет по расценкам исполнителя.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6. Ответственность сторон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6.1. Предприятие несет ответственность установленную законами РФ за нарушения качества и порядка предоставления услуг по договору; за вред причиненный жизни, здоровью и имуществу Абонента, а также лицам совместно проживающих с ним, вследствие не предоставления услуг или предоставления услуг ненадлежащего качества.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6.2. Абонент несет ответственность за несвоевременную и (или) не полностью внесшие плату за полученные услуги (дале</w:t>
      </w:r>
      <w:proofErr w:type="gramStart"/>
      <w:r w:rsidRPr="00F5647B">
        <w:rPr>
          <w:sz w:val="22"/>
          <w:szCs w:val="22"/>
        </w:rPr>
        <w:t>е-</w:t>
      </w:r>
      <w:proofErr w:type="gramEnd"/>
      <w:r w:rsidRPr="00F5647B">
        <w:rPr>
          <w:sz w:val="22"/>
          <w:szCs w:val="22"/>
        </w:rPr>
        <w:t xml:space="preserve"> должник) и обязаны уплатить Предприятию пени в размере установленном Жилищным кодексом РФ.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6.3. Все споры и разногласия, которые смогут возникнуть из настоящего договора, разрешаются путем переговоров между сторонами, в случае невозможности разрешаются путем переговоров  стороны передают их на рассмотрение в суд.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6.4. Во всем остальном, не оговоренном </w:t>
      </w:r>
      <w:proofErr w:type="gramStart"/>
      <w:r w:rsidRPr="00F5647B">
        <w:rPr>
          <w:sz w:val="22"/>
          <w:szCs w:val="22"/>
        </w:rPr>
        <w:t>в</w:t>
      </w:r>
      <w:proofErr w:type="gramEnd"/>
      <w:r w:rsidRPr="00F5647B">
        <w:rPr>
          <w:sz w:val="22"/>
          <w:szCs w:val="22"/>
        </w:rPr>
        <w:t xml:space="preserve"> </w:t>
      </w:r>
      <w:proofErr w:type="gramStart"/>
      <w:r w:rsidRPr="00F5647B">
        <w:rPr>
          <w:sz w:val="22"/>
          <w:szCs w:val="22"/>
        </w:rPr>
        <w:t>настоящим</w:t>
      </w:r>
      <w:proofErr w:type="gramEnd"/>
      <w:r w:rsidRPr="00F5647B">
        <w:rPr>
          <w:sz w:val="22"/>
          <w:szCs w:val="22"/>
        </w:rPr>
        <w:t xml:space="preserve"> договоре, стороны руководствуются действующим законодательством. </w:t>
      </w:r>
    </w:p>
    <w:p w:rsidR="00B30A97" w:rsidRPr="00F5647B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7. Особенности холодного водоснабжения, </w:t>
      </w:r>
      <w:proofErr w:type="gramStart"/>
      <w:r w:rsidRPr="00F5647B">
        <w:rPr>
          <w:b/>
          <w:sz w:val="22"/>
          <w:szCs w:val="22"/>
        </w:rPr>
        <w:t>осуществляющих</w:t>
      </w:r>
      <w:proofErr w:type="gramEnd"/>
      <w:r w:rsidRPr="00F5647B">
        <w:rPr>
          <w:b/>
          <w:sz w:val="22"/>
          <w:szCs w:val="22"/>
        </w:rPr>
        <w:t xml:space="preserve"> через водоразборную колонку 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- холодное водоснабжение, осуществляемое через водоразборную колонку, производится в соответствии с настоящим договорам.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 xml:space="preserve">- Обеспечение надлежащего технического состояния водоразборных колонок и их безопасная эксплуатация осуществляется Предприятием, а в случае нахождения водоразборной колонки в собственности Абонента Абонентом самостоятельно или на основании договора, заключенного  с Предприятием. 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lastRenderedPageBreak/>
        <w:t xml:space="preserve">- Плата за холодное водоснабжение определяются в </w:t>
      </w:r>
      <w:proofErr w:type="gramStart"/>
      <w:r w:rsidRPr="00F5647B">
        <w:rPr>
          <w:sz w:val="22"/>
          <w:szCs w:val="22"/>
        </w:rPr>
        <w:t>порядке</w:t>
      </w:r>
      <w:proofErr w:type="gramEnd"/>
      <w:r w:rsidRPr="00F5647B">
        <w:rPr>
          <w:sz w:val="22"/>
          <w:szCs w:val="22"/>
        </w:rPr>
        <w:t xml:space="preserve"> установленном договором, с использованием норматива потребления воды через водоразборную колонку.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7.1. Абоненту запрещается: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-Производить у водоразборных колонок, мытье транспортных средств, животных, а также стирку.</w:t>
      </w:r>
    </w:p>
    <w:p w:rsidR="00B30A97" w:rsidRPr="00F5647B" w:rsidRDefault="00B30A97" w:rsidP="00B30A97">
      <w:pPr>
        <w:rPr>
          <w:sz w:val="22"/>
          <w:szCs w:val="22"/>
        </w:rPr>
      </w:pPr>
      <w:r w:rsidRPr="00F5647B">
        <w:rPr>
          <w:sz w:val="22"/>
          <w:szCs w:val="22"/>
        </w:rPr>
        <w:t>- Самовольно, без разрешения Предприятия, присоединять к водоразборным колонкам трубы, шланги и иные устройства и сооружения.</w:t>
      </w:r>
    </w:p>
    <w:p w:rsidR="00B30A97" w:rsidRPr="00C30FF6" w:rsidRDefault="00B30A97" w:rsidP="00B30A97">
      <w:pPr>
        <w:jc w:val="center"/>
        <w:rPr>
          <w:b/>
          <w:sz w:val="22"/>
          <w:szCs w:val="22"/>
        </w:rPr>
      </w:pPr>
      <w:r w:rsidRPr="00F5647B">
        <w:rPr>
          <w:b/>
          <w:sz w:val="22"/>
          <w:szCs w:val="22"/>
        </w:rPr>
        <w:t xml:space="preserve">8. Срок действия договора, условия изменения и расторжения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8.1</w:t>
      </w:r>
      <w:r w:rsidR="00DE57EF">
        <w:rPr>
          <w:sz w:val="22"/>
          <w:szCs w:val="22"/>
        </w:rPr>
        <w:t xml:space="preserve">. Договор составлен в одном экземпляре и </w:t>
      </w:r>
      <w:r w:rsidRPr="00F5647B">
        <w:rPr>
          <w:sz w:val="22"/>
          <w:szCs w:val="22"/>
        </w:rPr>
        <w:t xml:space="preserve"> </w:t>
      </w:r>
      <w:r w:rsidR="00DE57EF">
        <w:rPr>
          <w:sz w:val="22"/>
          <w:szCs w:val="22"/>
        </w:rPr>
        <w:t>находится на Предприятии, действует с момента фактического потребления воды</w:t>
      </w:r>
      <w:r>
        <w:rPr>
          <w:sz w:val="22"/>
          <w:szCs w:val="22"/>
        </w:rPr>
        <w:t xml:space="preserve">, является бессрочным.   </w:t>
      </w:r>
    </w:p>
    <w:p w:rsidR="00B30A97" w:rsidRPr="00F5647B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8.2</w:t>
      </w:r>
      <w:r w:rsidRPr="00F5647B">
        <w:rPr>
          <w:sz w:val="22"/>
          <w:szCs w:val="22"/>
        </w:rPr>
        <w:t>. Все изменения и дополнения к настоящему договору действительны, в случае оформления их в письменном  виде и подписания обеими сторонами.</w:t>
      </w:r>
    </w:p>
    <w:p w:rsidR="00B30A97" w:rsidRDefault="00B30A97" w:rsidP="00B30A97">
      <w:pPr>
        <w:rPr>
          <w:sz w:val="22"/>
          <w:szCs w:val="22"/>
        </w:rPr>
      </w:pPr>
      <w:r>
        <w:rPr>
          <w:sz w:val="22"/>
          <w:szCs w:val="22"/>
        </w:rPr>
        <w:t>8.3</w:t>
      </w:r>
      <w:r w:rsidRPr="00F5647B">
        <w:rPr>
          <w:sz w:val="22"/>
          <w:szCs w:val="22"/>
        </w:rPr>
        <w:t xml:space="preserve">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законодательства, а в случае не урегулирования в процессе переговоров спорных вопросов, разногласия разрешаются в судебном порядке     </w:t>
      </w:r>
    </w:p>
    <w:p w:rsidR="00B30A97" w:rsidRDefault="00B30A97" w:rsidP="00B30A97">
      <w:pPr>
        <w:tabs>
          <w:tab w:val="left" w:pos="2430"/>
        </w:tabs>
        <w:jc w:val="center"/>
        <w:rPr>
          <w:b/>
          <w:sz w:val="22"/>
          <w:szCs w:val="22"/>
        </w:rPr>
      </w:pPr>
      <w:r w:rsidRPr="00C30FF6">
        <w:rPr>
          <w:b/>
          <w:sz w:val="22"/>
          <w:szCs w:val="22"/>
        </w:rPr>
        <w:t>9. Дополнительные положения</w:t>
      </w:r>
    </w:p>
    <w:p w:rsidR="00B30A97" w:rsidRDefault="00B30A97" w:rsidP="00B30A97">
      <w:pPr>
        <w:tabs>
          <w:tab w:val="left" w:pos="2430"/>
        </w:tabs>
        <w:rPr>
          <w:sz w:val="22"/>
          <w:szCs w:val="22"/>
        </w:rPr>
      </w:pPr>
      <w:r w:rsidRPr="003E6FC1">
        <w:rPr>
          <w:sz w:val="22"/>
          <w:szCs w:val="22"/>
        </w:rPr>
        <w:t>На момент</w:t>
      </w:r>
      <w:r>
        <w:rPr>
          <w:sz w:val="22"/>
          <w:szCs w:val="22"/>
        </w:rPr>
        <w:t xml:space="preserve"> заключения договора: 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>Присвоен лицевой счет № _____________________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Норма водопотребления _____________________ литр на человека 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>Количество прописанных ___________________; проживающих ________________ человек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>Льготы: категория льготы ____________________ % скидки ____________________</w:t>
      </w:r>
    </w:p>
    <w:p w:rsidR="00B30A97" w:rsidRDefault="00B30A97" w:rsidP="00B30A97">
      <w:p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Документ</w:t>
      </w:r>
      <w:proofErr w:type="gramEnd"/>
      <w:r>
        <w:rPr>
          <w:sz w:val="22"/>
          <w:szCs w:val="22"/>
        </w:rPr>
        <w:t xml:space="preserve"> подтверждающий право на льготу _________________________________________ кем выдан</w:t>
      </w:r>
    </w:p>
    <w:p w:rsidR="00B30A97" w:rsidRDefault="00B30A97" w:rsidP="00B30A97">
      <w:p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>Сумма оплаты по л/счету с______________________200__г. Составляет _____________ руб. ___коп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месяц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Приборы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2799"/>
        <w:gridCol w:w="2799"/>
        <w:gridCol w:w="2799"/>
      </w:tblGrid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FF68C0">
              <w:rPr>
                <w:sz w:val="22"/>
                <w:szCs w:val="22"/>
              </w:rPr>
              <w:t>Тип прибора</w:t>
            </w: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FF68C0">
              <w:rPr>
                <w:sz w:val="22"/>
                <w:szCs w:val="22"/>
              </w:rPr>
              <w:t>№ прибора</w:t>
            </w: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FF68C0">
              <w:rPr>
                <w:sz w:val="22"/>
                <w:szCs w:val="22"/>
              </w:rPr>
              <w:t xml:space="preserve">Показания </w:t>
            </w: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FF68C0">
              <w:rPr>
                <w:sz w:val="22"/>
                <w:szCs w:val="22"/>
              </w:rPr>
              <w:t>Дата очередной проверки</w:t>
            </w: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  <w:tr w:rsidR="00B30A97" w:rsidRPr="00FF68C0" w:rsidTr="00FF68C0"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B30A97" w:rsidRPr="00FF68C0" w:rsidRDefault="00B30A97" w:rsidP="00FF68C0">
            <w:pPr>
              <w:tabs>
                <w:tab w:val="left" w:pos="2430"/>
              </w:tabs>
              <w:rPr>
                <w:sz w:val="22"/>
                <w:szCs w:val="22"/>
              </w:rPr>
            </w:pPr>
          </w:p>
        </w:tc>
      </w:tr>
    </w:tbl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Полив ___________________соток, норма полива ____________________на </w:t>
      </w:r>
      <w:smartTag w:uri="urn:schemas-microsoft-com:office:smarttags" w:element="metricconverter">
        <w:smartTagPr>
          <w:attr w:name="ProductID" w:val="1 м"/>
        </w:smartTagPr>
        <w:r>
          <w:rPr>
            <w:sz w:val="22"/>
            <w:szCs w:val="22"/>
          </w:rPr>
          <w:t>1 м</w:t>
        </w:r>
      </w:smartTag>
      <w:r>
        <w:rPr>
          <w:sz w:val="22"/>
          <w:szCs w:val="22"/>
        </w:rPr>
        <w:t xml:space="preserve">. кв. в день в течение поливочного сезона с ______________________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 текущего года. 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Автомобиль _____________________, норма использованной воды _________________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 в сутки.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Крупный рогатый скот______________________________ норма использования воды _________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 xml:space="preserve">. в сутки </w:t>
      </w:r>
    </w:p>
    <w:p w:rsidR="00B30A97" w:rsidRDefault="00B30A97" w:rsidP="00B30A97">
      <w:pPr>
        <w:tabs>
          <w:tab w:val="left" w:pos="2430"/>
        </w:tabs>
        <w:ind w:left="720"/>
        <w:rPr>
          <w:sz w:val="22"/>
          <w:szCs w:val="22"/>
        </w:rPr>
      </w:pPr>
      <w:r>
        <w:rPr>
          <w:sz w:val="22"/>
          <w:szCs w:val="22"/>
        </w:rPr>
        <w:t>Мелкий скот ______________________________________ норма использования воды _________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 xml:space="preserve">. в сутки </w:t>
      </w:r>
    </w:p>
    <w:p w:rsidR="00B30A97" w:rsidRDefault="00B30A97" w:rsidP="00B30A97">
      <w:pPr>
        <w:numPr>
          <w:ilvl w:val="0"/>
          <w:numId w:val="1"/>
        </w:num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Оплата услуг себестоимости, не связанных с питьевым потребление за </w:t>
      </w:r>
      <w:smartTag w:uri="urn:schemas-microsoft-com:office:smarttags" w:element="metricconverter">
        <w:smartTagPr>
          <w:attr w:name="ProductID" w:val="1 м"/>
        </w:smartTagPr>
        <w:r>
          <w:rPr>
            <w:sz w:val="22"/>
            <w:szCs w:val="22"/>
          </w:rPr>
          <w:t>1 м</w:t>
        </w:r>
      </w:smartTag>
      <w:r>
        <w:rPr>
          <w:sz w:val="22"/>
          <w:szCs w:val="22"/>
        </w:rPr>
        <w:t xml:space="preserve">. куб.  питьевой воды </w:t>
      </w:r>
    </w:p>
    <w:p w:rsidR="00B30A97" w:rsidRDefault="00B30A97" w:rsidP="00B30A97">
      <w:pPr>
        <w:tabs>
          <w:tab w:val="left" w:pos="2430"/>
        </w:tabs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__________________________руб. ________коп</w:t>
      </w:r>
      <w:proofErr w:type="gramStart"/>
      <w:r>
        <w:rPr>
          <w:sz w:val="22"/>
          <w:szCs w:val="22"/>
        </w:rPr>
        <w:t xml:space="preserve">.; </w:t>
      </w:r>
      <w:proofErr w:type="gramEnd"/>
      <w:r>
        <w:rPr>
          <w:sz w:val="22"/>
          <w:szCs w:val="22"/>
        </w:rPr>
        <w:t xml:space="preserve">за 1м. куб. сточных вод </w:t>
      </w:r>
      <w:proofErr w:type="spellStart"/>
      <w:r>
        <w:rPr>
          <w:sz w:val="22"/>
          <w:szCs w:val="22"/>
        </w:rPr>
        <w:t>__________________руб.____коп</w:t>
      </w:r>
      <w:proofErr w:type="spellEnd"/>
      <w:r>
        <w:rPr>
          <w:sz w:val="22"/>
          <w:szCs w:val="22"/>
        </w:rPr>
        <w:t>.</w:t>
      </w:r>
    </w:p>
    <w:p w:rsidR="00B30A97" w:rsidRDefault="00B30A97" w:rsidP="00B30A97">
      <w:pPr>
        <w:tabs>
          <w:tab w:val="left" w:pos="2430"/>
        </w:tabs>
        <w:rPr>
          <w:sz w:val="22"/>
          <w:szCs w:val="22"/>
        </w:rPr>
      </w:pPr>
    </w:p>
    <w:p w:rsidR="00B30A97" w:rsidRPr="00AD50F7" w:rsidRDefault="00B30A97" w:rsidP="00AD50F7">
      <w:pPr>
        <w:tabs>
          <w:tab w:val="left" w:pos="24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CE7D81">
        <w:rPr>
          <w:b/>
          <w:sz w:val="22"/>
          <w:szCs w:val="22"/>
        </w:rPr>
        <w:t>. Реквизиты сторон</w:t>
      </w:r>
    </w:p>
    <w:p w:rsidR="00B30A97" w:rsidRDefault="00B30A97" w:rsidP="00B30A97">
      <w:pPr>
        <w:ind w:firstLine="708"/>
      </w:pPr>
      <w:r>
        <w:rPr>
          <w:sz w:val="22"/>
          <w:szCs w:val="22"/>
        </w:rPr>
        <w:tab/>
      </w:r>
      <w:r w:rsidR="00B56A0F">
        <w:t xml:space="preserve">   «Предприятие</w:t>
      </w:r>
      <w:r>
        <w:t xml:space="preserve">»                                                        </w:t>
      </w:r>
      <w:r w:rsidR="00B56A0F">
        <w:t xml:space="preserve">           «Абонент</w:t>
      </w:r>
      <w:r>
        <w:t>»</w:t>
      </w:r>
    </w:p>
    <w:p w:rsidR="00B56A0F" w:rsidRPr="00CA7C95" w:rsidRDefault="00D06826" w:rsidP="00B56A0F">
      <w:pPr>
        <w:tabs>
          <w:tab w:val="left" w:pos="5055"/>
        </w:tabs>
        <w:rPr>
          <w:sz w:val="20"/>
          <w:szCs w:val="20"/>
        </w:rPr>
      </w:pPr>
      <w:r>
        <w:rPr>
          <w:sz w:val="20"/>
          <w:szCs w:val="20"/>
        </w:rPr>
        <w:t>Юридический адрес: 30362</w:t>
      </w:r>
      <w:r w:rsidR="00B56A0F" w:rsidRPr="00CA7C95">
        <w:rPr>
          <w:sz w:val="20"/>
          <w:szCs w:val="20"/>
        </w:rPr>
        <w:t>0, Орлов</w:t>
      </w:r>
      <w:r w:rsidR="00B56A0F">
        <w:rPr>
          <w:sz w:val="20"/>
          <w:szCs w:val="20"/>
        </w:rPr>
        <w:t>ская область,</w:t>
      </w:r>
      <w:r w:rsidR="00B56A0F">
        <w:rPr>
          <w:sz w:val="20"/>
          <w:szCs w:val="20"/>
        </w:rPr>
        <w:tab/>
        <w:t xml:space="preserve"> </w:t>
      </w:r>
      <w:r w:rsidR="00B56A0F" w:rsidRPr="00CA7C95">
        <w:rPr>
          <w:sz w:val="20"/>
          <w:szCs w:val="20"/>
        </w:rPr>
        <w:t>_________________________</w:t>
      </w:r>
      <w:r w:rsidR="00B56A0F">
        <w:rPr>
          <w:sz w:val="20"/>
          <w:szCs w:val="20"/>
        </w:rPr>
        <w:t>__________________</w:t>
      </w:r>
    </w:p>
    <w:p w:rsidR="00B56A0F" w:rsidRPr="00CA7C95" w:rsidRDefault="00D06826" w:rsidP="00B56A0F">
      <w:pPr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Новодеревеньковский</w:t>
      </w:r>
      <w:proofErr w:type="spellEnd"/>
      <w:r>
        <w:rPr>
          <w:sz w:val="20"/>
          <w:szCs w:val="20"/>
        </w:rPr>
        <w:t xml:space="preserve"> район, п. Хомутово</w:t>
      </w:r>
      <w:r w:rsidR="00B56A0F" w:rsidRPr="00CA7C95">
        <w:rPr>
          <w:sz w:val="20"/>
          <w:szCs w:val="20"/>
        </w:rPr>
        <w:t xml:space="preserve">, </w:t>
      </w:r>
      <w:r w:rsidR="00B56A0F" w:rsidRPr="00CA7C95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</w:t>
      </w:r>
      <w:r w:rsidR="00B56A0F">
        <w:rPr>
          <w:sz w:val="20"/>
          <w:szCs w:val="20"/>
        </w:rPr>
        <w:t xml:space="preserve">  </w:t>
      </w:r>
      <w:r w:rsidR="00B56A0F" w:rsidRPr="00CA7C95">
        <w:rPr>
          <w:sz w:val="20"/>
          <w:szCs w:val="20"/>
        </w:rPr>
        <w:t>_________________________________________</w:t>
      </w:r>
    </w:p>
    <w:p w:rsidR="00B56A0F" w:rsidRPr="00CA7C95" w:rsidRDefault="00D06826" w:rsidP="00B56A0F">
      <w:pPr>
        <w:tabs>
          <w:tab w:val="left" w:pos="5175"/>
        </w:tabs>
        <w:rPr>
          <w:sz w:val="20"/>
          <w:szCs w:val="20"/>
        </w:rPr>
      </w:pPr>
      <w:r>
        <w:rPr>
          <w:sz w:val="20"/>
          <w:szCs w:val="20"/>
        </w:rPr>
        <w:t>ул. Первомайская, д. 7</w:t>
      </w:r>
      <w:r w:rsidR="00B56A0F" w:rsidRPr="00CA7C95">
        <w:rPr>
          <w:sz w:val="20"/>
          <w:szCs w:val="20"/>
        </w:rPr>
        <w:tab/>
        <w:t>_________________________________________</w:t>
      </w:r>
    </w:p>
    <w:p w:rsidR="00B56A0F" w:rsidRPr="00CA7C95" w:rsidRDefault="00B56A0F" w:rsidP="00B56A0F">
      <w:pPr>
        <w:tabs>
          <w:tab w:val="left" w:pos="5175"/>
        </w:tabs>
        <w:rPr>
          <w:sz w:val="20"/>
          <w:szCs w:val="20"/>
        </w:rPr>
      </w:pPr>
      <w:r w:rsidRPr="00CA7C95">
        <w:rPr>
          <w:sz w:val="20"/>
          <w:szCs w:val="20"/>
        </w:rPr>
        <w:t xml:space="preserve">ИНН </w:t>
      </w:r>
      <w:r w:rsidR="00D06826">
        <w:rPr>
          <w:sz w:val="20"/>
          <w:szCs w:val="20"/>
        </w:rPr>
        <w:t>5718</w:t>
      </w:r>
      <w:r w:rsidR="00CE5AB4">
        <w:rPr>
          <w:sz w:val="20"/>
          <w:szCs w:val="20"/>
        </w:rPr>
        <w:t>00</w:t>
      </w:r>
      <w:r w:rsidR="00AD50F7">
        <w:rPr>
          <w:sz w:val="20"/>
          <w:szCs w:val="20"/>
        </w:rPr>
        <w:t>3800</w:t>
      </w:r>
      <w:r>
        <w:rPr>
          <w:sz w:val="20"/>
          <w:szCs w:val="20"/>
        </w:rPr>
        <w:t xml:space="preserve"> КПП 571</w:t>
      </w:r>
      <w:r w:rsidR="00D06826">
        <w:rPr>
          <w:sz w:val="20"/>
          <w:szCs w:val="20"/>
        </w:rPr>
        <w:t>8</w:t>
      </w:r>
      <w:r>
        <w:rPr>
          <w:sz w:val="20"/>
          <w:szCs w:val="20"/>
        </w:rPr>
        <w:t>01001</w:t>
      </w:r>
      <w:r>
        <w:rPr>
          <w:sz w:val="20"/>
          <w:szCs w:val="20"/>
        </w:rPr>
        <w:tab/>
      </w:r>
      <w:r w:rsidRPr="00CA7C95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</w:t>
      </w:r>
    </w:p>
    <w:p w:rsidR="00B56A0F" w:rsidRPr="00CA7C95" w:rsidRDefault="00CE5AB4" w:rsidP="00B56A0F">
      <w:pPr>
        <w:tabs>
          <w:tab w:val="left" w:pos="517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</w:t>
      </w:r>
      <w:r w:rsidR="00AD50F7">
        <w:rPr>
          <w:sz w:val="20"/>
          <w:szCs w:val="20"/>
        </w:rPr>
        <w:t xml:space="preserve"> 407028</w:t>
      </w:r>
      <w:r w:rsidR="00B56A0F">
        <w:rPr>
          <w:sz w:val="20"/>
          <w:szCs w:val="20"/>
        </w:rPr>
        <w:t xml:space="preserve"> </w:t>
      </w:r>
      <w:r w:rsidR="00AD50F7" w:rsidRPr="00AD50F7">
        <w:rPr>
          <w:sz w:val="20"/>
          <w:szCs w:val="20"/>
        </w:rPr>
        <w:t>101 4722 01051 33</w:t>
      </w:r>
      <w:r w:rsidR="00B56A0F" w:rsidRPr="00AD50F7">
        <w:rPr>
          <w:sz w:val="20"/>
          <w:szCs w:val="20"/>
        </w:rPr>
        <w:t xml:space="preserve">  </w:t>
      </w:r>
      <w:r w:rsidR="00B56A0F">
        <w:rPr>
          <w:sz w:val="20"/>
          <w:szCs w:val="20"/>
        </w:rPr>
        <w:t xml:space="preserve">                                                    </w:t>
      </w:r>
      <w:r w:rsidR="00B56A0F" w:rsidRPr="00CA7C95">
        <w:rPr>
          <w:sz w:val="20"/>
          <w:szCs w:val="20"/>
        </w:rPr>
        <w:t>_______________________________________</w:t>
      </w:r>
    </w:p>
    <w:p w:rsidR="00B56A0F" w:rsidRPr="00CA7C95" w:rsidRDefault="00E34CF0" w:rsidP="00B56A0F">
      <w:pPr>
        <w:tabs>
          <w:tab w:val="left" w:pos="5175"/>
        </w:tabs>
        <w:rPr>
          <w:sz w:val="20"/>
          <w:szCs w:val="20"/>
        </w:rPr>
      </w:pPr>
      <w:r w:rsidRPr="00AD50F7">
        <w:rPr>
          <w:sz w:val="20"/>
          <w:szCs w:val="20"/>
        </w:rPr>
        <w:t xml:space="preserve"> </w:t>
      </w:r>
      <w:r w:rsidR="00AD50F7" w:rsidRPr="00AD50F7">
        <w:rPr>
          <w:sz w:val="20"/>
          <w:szCs w:val="20"/>
        </w:rPr>
        <w:t>Орловское отделение №  8595 ПАО Сбербанка</w:t>
      </w:r>
      <w:r w:rsidR="00B56A0F" w:rsidRPr="00CA7C95">
        <w:rPr>
          <w:sz w:val="20"/>
          <w:szCs w:val="20"/>
        </w:rPr>
        <w:t xml:space="preserve"> </w:t>
      </w:r>
      <w:proofErr w:type="gramStart"/>
      <w:r w:rsidR="00B56A0F" w:rsidRPr="00CA7C95">
        <w:rPr>
          <w:sz w:val="20"/>
          <w:szCs w:val="20"/>
        </w:rPr>
        <w:t>г</w:t>
      </w:r>
      <w:proofErr w:type="gramEnd"/>
      <w:r w:rsidR="00B56A0F" w:rsidRPr="00CA7C95">
        <w:rPr>
          <w:sz w:val="20"/>
          <w:szCs w:val="20"/>
        </w:rPr>
        <w:t>. Орел</w:t>
      </w:r>
      <w:r w:rsidR="00B56A0F" w:rsidRPr="00CA7C95">
        <w:rPr>
          <w:sz w:val="20"/>
          <w:szCs w:val="20"/>
        </w:rPr>
        <w:tab/>
        <w:t>_____</w:t>
      </w:r>
      <w:r w:rsidR="00AD50F7">
        <w:rPr>
          <w:sz w:val="20"/>
          <w:szCs w:val="20"/>
        </w:rPr>
        <w:t>____________________________</w:t>
      </w:r>
      <w:r w:rsidR="00B56A0F" w:rsidRPr="00CA7C95">
        <w:rPr>
          <w:sz w:val="20"/>
          <w:szCs w:val="20"/>
        </w:rPr>
        <w:tab/>
        <w:t>_________________________________________</w:t>
      </w:r>
    </w:p>
    <w:p w:rsidR="00B56A0F" w:rsidRPr="00CA7C95" w:rsidRDefault="00B56A0F" w:rsidP="00B56A0F">
      <w:pPr>
        <w:tabs>
          <w:tab w:val="left" w:pos="5175"/>
        </w:tabs>
        <w:rPr>
          <w:sz w:val="20"/>
          <w:szCs w:val="20"/>
        </w:rPr>
      </w:pPr>
      <w:r w:rsidRPr="00CA7C95">
        <w:rPr>
          <w:sz w:val="20"/>
          <w:szCs w:val="20"/>
        </w:rPr>
        <w:t>БИК 045402601</w:t>
      </w:r>
      <w:r w:rsidRPr="00CA7C95">
        <w:rPr>
          <w:sz w:val="20"/>
          <w:szCs w:val="20"/>
        </w:rPr>
        <w:tab/>
        <w:t>________________________________________</w:t>
      </w:r>
    </w:p>
    <w:p w:rsidR="006E631C" w:rsidRPr="006E631C" w:rsidRDefault="00DD588C" w:rsidP="006E631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631C" w:rsidRPr="006E631C">
        <w:rPr>
          <w:sz w:val="20"/>
          <w:szCs w:val="20"/>
        </w:rPr>
        <w:t>Тел.: 8(486 78) 2-25-69</w:t>
      </w:r>
    </w:p>
    <w:p w:rsidR="00B56A0F" w:rsidRPr="00CA7C95" w:rsidRDefault="00DD588C" w:rsidP="00B56A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B56A0F" w:rsidRPr="00CA7C95">
        <w:rPr>
          <w:sz w:val="20"/>
          <w:szCs w:val="20"/>
        </w:rPr>
        <w:t>_______</w:t>
      </w:r>
      <w:r w:rsidR="00B56A0F">
        <w:rPr>
          <w:sz w:val="20"/>
          <w:szCs w:val="20"/>
        </w:rPr>
        <w:t>_________________________________</w:t>
      </w:r>
    </w:p>
    <w:p w:rsidR="00B56A0F" w:rsidRDefault="00F82975" w:rsidP="00BF45F8">
      <w:pPr>
        <w:tabs>
          <w:tab w:val="center" w:pos="5490"/>
        </w:tabs>
      </w:pPr>
      <w:r>
        <w:t>_</w:t>
      </w:r>
      <w:r w:rsidR="00DE57EF">
        <w:t xml:space="preserve">_________________ </w:t>
      </w:r>
      <w:r w:rsidR="006D608A">
        <w:t xml:space="preserve"> Н.В. Даруев</w:t>
      </w:r>
      <w:r w:rsidR="00AD50F7">
        <w:t xml:space="preserve">     </w:t>
      </w:r>
      <w:r w:rsidR="00BF45F8">
        <w:t xml:space="preserve">               </w:t>
      </w:r>
      <w:r>
        <w:t xml:space="preserve">    </w:t>
      </w:r>
      <w:r w:rsidR="00BF45F8">
        <w:t>_________________________</w:t>
      </w:r>
      <w:r>
        <w:t>_________</w:t>
      </w:r>
    </w:p>
    <w:p w:rsidR="00B30A97" w:rsidRDefault="00B30A97" w:rsidP="00B30A97">
      <w:pPr>
        <w:ind w:firstLine="708"/>
      </w:pPr>
    </w:p>
    <w:p w:rsidR="00B30A97" w:rsidRPr="00C5614A" w:rsidRDefault="00B30A97" w:rsidP="00B56A0F">
      <w:pPr>
        <w:tabs>
          <w:tab w:val="left" w:pos="5880"/>
        </w:tabs>
        <w:rPr>
          <w:sz w:val="22"/>
          <w:szCs w:val="22"/>
        </w:rPr>
      </w:pPr>
      <w:r>
        <w:tab/>
      </w:r>
    </w:p>
    <w:p w:rsidR="008A5027" w:rsidRDefault="008A5027"/>
    <w:sectPr w:rsidR="008A5027" w:rsidSect="00724C30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22D"/>
    <w:multiLevelType w:val="hybridMultilevel"/>
    <w:tmpl w:val="E638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30A97"/>
    <w:rsid w:val="003554C8"/>
    <w:rsid w:val="0042147C"/>
    <w:rsid w:val="004769F1"/>
    <w:rsid w:val="00633C34"/>
    <w:rsid w:val="0064640F"/>
    <w:rsid w:val="006D608A"/>
    <w:rsid w:val="006E016D"/>
    <w:rsid w:val="006E631C"/>
    <w:rsid w:val="00724C30"/>
    <w:rsid w:val="00813C3E"/>
    <w:rsid w:val="008A5027"/>
    <w:rsid w:val="008F057B"/>
    <w:rsid w:val="00AA18D6"/>
    <w:rsid w:val="00AD50F7"/>
    <w:rsid w:val="00B30A97"/>
    <w:rsid w:val="00B56A0F"/>
    <w:rsid w:val="00B923BE"/>
    <w:rsid w:val="00BF45F8"/>
    <w:rsid w:val="00CE5AB4"/>
    <w:rsid w:val="00D06826"/>
    <w:rsid w:val="00DD588C"/>
    <w:rsid w:val="00DE57EF"/>
    <w:rsid w:val="00E00801"/>
    <w:rsid w:val="00E34CF0"/>
    <w:rsid w:val="00F82975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A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0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 </vt:lpstr>
    </vt:vector>
  </TitlesOfParts>
  <Company>Reanimator Extreme Edition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</dc:title>
  <dc:creator>Министерство ЖКХ</dc:creator>
  <cp:lastModifiedBy>User</cp:lastModifiedBy>
  <cp:revision>2</cp:revision>
  <cp:lastPrinted>2015-09-25T07:11:00Z</cp:lastPrinted>
  <dcterms:created xsi:type="dcterms:W3CDTF">2017-01-26T11:31:00Z</dcterms:created>
  <dcterms:modified xsi:type="dcterms:W3CDTF">2017-01-26T11:31:00Z</dcterms:modified>
</cp:coreProperties>
</file>