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0F" w:rsidRDefault="004D4438" w:rsidP="004D4438">
      <w:pPr>
        <w:ind w:left="220" w:right="380" w:firstLine="660"/>
        <w:jc w:val="center"/>
        <w:rPr>
          <w:color w:val="000000"/>
          <w:lang w:eastAsia="ru-RU" w:bidi="ru-RU"/>
        </w:rPr>
      </w:pPr>
      <w:r w:rsidRPr="004D4438">
        <w:rPr>
          <w:b/>
          <w:bCs/>
          <w:color w:val="000000"/>
          <w:lang w:eastAsia="ru-RU" w:bidi="ru-RU"/>
        </w:rPr>
        <w:t>Всероссийский конкурс информационно-просветительских проектов по сельской тематике</w:t>
      </w:r>
    </w:p>
    <w:p w:rsidR="0081640F" w:rsidRDefault="0081640F" w:rsidP="0081640F">
      <w:pPr>
        <w:ind w:left="220" w:right="380" w:firstLine="660"/>
        <w:jc w:val="both"/>
      </w:pPr>
      <w:r>
        <w:rPr>
          <w:color w:val="000000"/>
          <w:lang w:eastAsia="ru-RU" w:bidi="ru-RU"/>
        </w:rPr>
        <w:t xml:space="preserve">В рамках реализации подпрограммы «Устойчивое </w:t>
      </w:r>
      <w:r>
        <w:t>развитие сельских территорий» Г</w:t>
      </w:r>
      <w:r>
        <w:rPr>
          <w:color w:val="000000"/>
          <w:lang w:eastAsia="ru-RU" w:bidi="ru-RU"/>
        </w:rPr>
        <w:t>осударственной программы развития сельского хозяйства и регулирования рынков сельскохозяйственной продукции, сырья и продовольствия на 2013-2020 годы проводится Всероссийский конкурс информационно-просветительских проектов по сельской тематике (далее - Конкурс). Прием документов и проектов осуществляется с 05 июня по 31 августа 2018 года.</w:t>
      </w:r>
    </w:p>
    <w:p w:rsidR="0081640F" w:rsidRDefault="0081640F" w:rsidP="0081640F">
      <w:pPr>
        <w:ind w:left="220" w:right="380" w:firstLine="660"/>
        <w:jc w:val="both"/>
      </w:pPr>
      <w:r>
        <w:rPr>
          <w:color w:val="000000"/>
          <w:lang w:eastAsia="ru-RU" w:bidi="ru-RU"/>
        </w:rPr>
        <w:t xml:space="preserve">К участию в Конкурсе приглашаются журналисты федеральных, региональных и городских (районных) журналов, газет, интернет-изданий, радио и телекомпаний, а также индивидуальные заявители или группа авторов, редакции периодических и интернет изданий, </w:t>
      </w:r>
      <w:proofErr w:type="spellStart"/>
      <w:r>
        <w:rPr>
          <w:color w:val="000000"/>
          <w:lang w:eastAsia="ru-RU" w:bidi="ru-RU"/>
        </w:rPr>
        <w:t>блогеры</w:t>
      </w:r>
      <w:proofErr w:type="spellEnd"/>
      <w:r>
        <w:rPr>
          <w:color w:val="000000"/>
          <w:lang w:eastAsia="ru-RU" w:bidi="ru-RU"/>
        </w:rPr>
        <w:t>.</w:t>
      </w:r>
    </w:p>
    <w:p w:rsidR="0081640F" w:rsidRDefault="0081640F" w:rsidP="0081640F">
      <w:pPr>
        <w:tabs>
          <w:tab w:val="left" w:pos="9491"/>
        </w:tabs>
        <w:ind w:left="220" w:firstLine="660"/>
        <w:jc w:val="both"/>
      </w:pPr>
      <w:r>
        <w:rPr>
          <w:color w:val="000000"/>
          <w:lang w:eastAsia="ru-RU" w:bidi="ru-RU"/>
        </w:rPr>
        <w:t>На проект необходимо пода</w:t>
      </w:r>
      <w:r>
        <w:t>вать не менее трех публикаций.</w:t>
      </w:r>
      <w:r>
        <w:tab/>
      </w:r>
    </w:p>
    <w:p w:rsidR="0081640F" w:rsidRDefault="0081640F" w:rsidP="0081640F">
      <w:pPr>
        <w:ind w:left="220" w:right="380" w:firstLine="660"/>
        <w:jc w:val="both"/>
      </w:pPr>
      <w:r>
        <w:rPr>
          <w:color w:val="000000"/>
          <w:lang w:eastAsia="ru-RU" w:bidi="ru-RU"/>
        </w:rPr>
        <w:t>Организатором Конкурса является государственное бюджетное учреждение «Пресс-служба Минсельхоза России» (ФГБУ «Пресс-служба Минсельхоза России»). Конкурс будет широко освещаться в федеральных и региональных средствах массовой информации.</w:t>
      </w:r>
    </w:p>
    <w:p w:rsidR="0081640F" w:rsidRDefault="0081640F" w:rsidP="0081640F">
      <w:pPr>
        <w:ind w:left="220" w:right="380" w:firstLine="660"/>
        <w:jc w:val="both"/>
      </w:pPr>
      <w:r>
        <w:rPr>
          <w:color w:val="000000"/>
          <w:lang w:eastAsia="ru-RU" w:bidi="ru-RU"/>
        </w:rPr>
        <w:t>Торжественная церемония награждения победителей состоится в рамках 20-ой Российской агропромышленной выставки «Золотая осень-2018». Победители и призеры будут награждены дипломами Министерства сельского хозяйства Российской Федерации и денежной премией. Все участники конкурса получат благодарственные письма.</w:t>
      </w:r>
    </w:p>
    <w:p w:rsidR="0081640F" w:rsidRDefault="0081640F" w:rsidP="0081640F">
      <w:pPr>
        <w:ind w:left="220" w:right="380" w:firstLine="660"/>
        <w:jc w:val="both"/>
      </w:pPr>
      <w:r>
        <w:rPr>
          <w:color w:val="000000"/>
          <w:lang w:eastAsia="ru-RU" w:bidi="ru-RU"/>
        </w:rPr>
        <w:t xml:space="preserve">Условия и порядок проведения Конкурса размещены на официальном сайте </w:t>
      </w:r>
      <w:hyperlink r:id="rId4" w:history="1">
        <w:r>
          <w:rPr>
            <w:rStyle w:val="a3"/>
          </w:rPr>
          <w:t>http://konkurs.agromedia.ru</w:t>
        </w:r>
      </w:hyperlink>
      <w:r w:rsidRPr="00023545">
        <w:rPr>
          <w:color w:val="000000"/>
          <w:lang w:bidi="en-US"/>
        </w:rPr>
        <w:t>.</w:t>
      </w:r>
    </w:p>
    <w:p w:rsidR="00D528E0" w:rsidRDefault="00D528E0"/>
    <w:sectPr w:rsidR="00D528E0" w:rsidSect="00D5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0F"/>
    <w:rsid w:val="004D4438"/>
    <w:rsid w:val="0081640F"/>
    <w:rsid w:val="00D5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40F"/>
    <w:rPr>
      <w:color w:val="000080"/>
      <w:u w:val="single"/>
    </w:rPr>
  </w:style>
  <w:style w:type="character" w:customStyle="1" w:styleId="2">
    <w:name w:val="Основной текст (2)_"/>
    <w:basedOn w:val="a0"/>
    <w:rsid w:val="0081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1640F"/>
    <w:rPr>
      <w:color w:val="000000"/>
      <w:spacing w:val="0"/>
      <w:w w:val="100"/>
      <w:position w:val="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kurs.agro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2018-07-02T12:06:00Z</dcterms:created>
  <dcterms:modified xsi:type="dcterms:W3CDTF">2018-07-02T12:08:00Z</dcterms:modified>
</cp:coreProperties>
</file>