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55EE4" w14:textId="77777777" w:rsidR="000C4547" w:rsidRPr="003563B6" w:rsidRDefault="000C4547" w:rsidP="00212A0C">
      <w:pPr>
        <w:spacing w:after="0" w:line="240" w:lineRule="atLeast"/>
        <w:ind w:right="-2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563B6">
        <w:rPr>
          <w:rFonts w:ascii="Times New Roman" w:hAnsi="Times New Roman"/>
          <w:b/>
          <w:sz w:val="28"/>
          <w:szCs w:val="28"/>
        </w:rPr>
        <w:t>ИЗВЕЩЕНИЕ</w:t>
      </w:r>
    </w:p>
    <w:p w14:paraId="7F763C1F" w14:textId="77777777" w:rsidR="000C4547" w:rsidRPr="003563B6" w:rsidRDefault="000C4547" w:rsidP="00C102F7">
      <w:pPr>
        <w:spacing w:after="0" w:line="240" w:lineRule="atLeast"/>
        <w:ind w:right="-2"/>
        <w:contextualSpacing/>
        <w:jc w:val="center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 xml:space="preserve">о проведении открытого электронного аукциона на право заключения договора </w:t>
      </w:r>
      <w:r>
        <w:rPr>
          <w:rFonts w:ascii="Times New Roman" w:hAnsi="Times New Roman"/>
          <w:sz w:val="28"/>
          <w:szCs w:val="28"/>
        </w:rPr>
        <w:t>купли - продажи</w:t>
      </w:r>
      <w:r w:rsidRPr="003563B6">
        <w:rPr>
          <w:rFonts w:ascii="Times New Roman" w:hAnsi="Times New Roman"/>
          <w:sz w:val="28"/>
          <w:szCs w:val="28"/>
        </w:rPr>
        <w:t xml:space="preserve"> земельного участка, находящегося в государственной неразграниченной собственности</w:t>
      </w:r>
    </w:p>
    <w:p w14:paraId="75ED75A8" w14:textId="77777777" w:rsidR="000C4547" w:rsidRPr="003563B6" w:rsidRDefault="000C4547" w:rsidP="00212A0C">
      <w:pPr>
        <w:spacing w:after="0" w:line="240" w:lineRule="atLeast"/>
        <w:ind w:right="-2"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31C7ACBC" w14:textId="77777777" w:rsidR="000C4547" w:rsidRPr="003563B6" w:rsidRDefault="000C4547" w:rsidP="00547905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723C">
        <w:rPr>
          <w:rFonts w:ascii="Times New Roman" w:hAnsi="Times New Roman"/>
          <w:b/>
          <w:sz w:val="28"/>
          <w:szCs w:val="28"/>
        </w:rPr>
        <w:t>1</w:t>
      </w:r>
      <w:r w:rsidRPr="003563B6">
        <w:rPr>
          <w:rFonts w:ascii="Times New Roman" w:hAnsi="Times New Roman"/>
          <w:sz w:val="28"/>
          <w:szCs w:val="28"/>
        </w:rPr>
        <w:t>. </w:t>
      </w:r>
      <w:r w:rsidRPr="003563B6">
        <w:rPr>
          <w:rFonts w:ascii="Times New Roman" w:hAnsi="Times New Roman"/>
          <w:b/>
          <w:sz w:val="28"/>
          <w:szCs w:val="28"/>
        </w:rPr>
        <w:t>Организатор аукциона</w:t>
      </w:r>
      <w:r w:rsidRPr="003563B6">
        <w:rPr>
          <w:rFonts w:ascii="Times New Roman" w:hAnsi="Times New Roman"/>
          <w:sz w:val="28"/>
          <w:szCs w:val="28"/>
        </w:rPr>
        <w:t>: Отдел по управлению муниципальным имуществом администрации Новодеревеньковского района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3563B6">
        <w:rPr>
          <w:rFonts w:ascii="Times New Roman" w:hAnsi="Times New Roman"/>
          <w:sz w:val="28"/>
          <w:szCs w:val="28"/>
        </w:rPr>
        <w:t xml:space="preserve"> лице начальника отдела, действующего на основании Положения об отделе по управлению муниципальным имуществом администрации Новодеревеньковского района, утвержденного Постановлением главы администрации Новодеревеньковского района № 40/7-4 от 19.12.2005 г.,  ИНН 5718001384, ОГРН 1025700676550;  место нахождения (адрес): 303620, Российская Федерация, Орловская область, Новодеревеньковский район, пгт. Хомутово, пл. Ленина, д. 1; тел. 8 (486 78) 2-14-50, адрес электронной почты: </w:t>
      </w:r>
      <w:r w:rsidRPr="003563B6">
        <w:rPr>
          <w:rFonts w:ascii="Times New Roman" w:hAnsi="Times New Roman"/>
          <w:sz w:val="28"/>
          <w:szCs w:val="28"/>
          <w:lang w:val="en-US"/>
        </w:rPr>
        <w:t>imynovo</w:t>
      </w:r>
      <w:r w:rsidRPr="003563B6">
        <w:rPr>
          <w:rFonts w:ascii="Times New Roman" w:hAnsi="Times New Roman"/>
          <w:sz w:val="28"/>
          <w:szCs w:val="28"/>
        </w:rPr>
        <w:t>@</w:t>
      </w:r>
      <w:r w:rsidRPr="003563B6">
        <w:rPr>
          <w:rFonts w:ascii="Times New Roman" w:hAnsi="Times New Roman"/>
          <w:sz w:val="28"/>
          <w:szCs w:val="28"/>
          <w:lang w:val="en-US"/>
        </w:rPr>
        <w:t>yandex</w:t>
      </w:r>
      <w:r w:rsidRPr="003563B6">
        <w:rPr>
          <w:rFonts w:ascii="Times New Roman" w:hAnsi="Times New Roman"/>
          <w:sz w:val="28"/>
          <w:szCs w:val="28"/>
        </w:rPr>
        <w:t>.</w:t>
      </w:r>
      <w:r w:rsidRPr="003563B6">
        <w:rPr>
          <w:rFonts w:ascii="Times New Roman" w:hAnsi="Times New Roman"/>
          <w:sz w:val="28"/>
          <w:szCs w:val="28"/>
          <w:lang w:val="en-US"/>
        </w:rPr>
        <w:t>ru</w:t>
      </w:r>
      <w:r w:rsidRPr="003563B6">
        <w:rPr>
          <w:rFonts w:ascii="Times New Roman" w:hAnsi="Times New Roman"/>
          <w:sz w:val="28"/>
          <w:szCs w:val="28"/>
        </w:rPr>
        <w:t xml:space="preserve"> (далее – Отдел), сообщает о проведении торгов по </w:t>
      </w:r>
      <w:r>
        <w:rPr>
          <w:rFonts w:ascii="Times New Roman" w:hAnsi="Times New Roman"/>
          <w:sz w:val="28"/>
          <w:szCs w:val="28"/>
        </w:rPr>
        <w:t>купли - продажи</w:t>
      </w:r>
      <w:r w:rsidRPr="003563B6">
        <w:rPr>
          <w:rFonts w:ascii="Times New Roman" w:hAnsi="Times New Roman"/>
          <w:sz w:val="28"/>
          <w:szCs w:val="28"/>
        </w:rPr>
        <w:t xml:space="preserve"> земельного участка, находящегося в государственной не разграниченной собственности.   </w:t>
      </w:r>
    </w:p>
    <w:p w14:paraId="543A8821" w14:textId="77777777" w:rsidR="000C4547" w:rsidRPr="003563B6" w:rsidRDefault="000C4547" w:rsidP="00547905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 xml:space="preserve">  Адрес электронной площадки в информационно-телекоммуникационной сети «Интернет»: http://</w:t>
      </w:r>
      <w:r w:rsidRPr="003563B6">
        <w:rPr>
          <w:rFonts w:ascii="Times New Roman" w:hAnsi="Times New Roman"/>
          <w:sz w:val="28"/>
          <w:szCs w:val="28"/>
          <w:lang w:val="en-US"/>
        </w:rPr>
        <w:t>utp</w:t>
      </w:r>
      <w:r w:rsidRPr="003563B6">
        <w:rPr>
          <w:rFonts w:ascii="Times New Roman" w:hAnsi="Times New Roman"/>
          <w:sz w:val="28"/>
          <w:szCs w:val="28"/>
        </w:rPr>
        <w:t>.</w:t>
      </w:r>
      <w:r w:rsidRPr="003563B6">
        <w:rPr>
          <w:rFonts w:ascii="Times New Roman" w:hAnsi="Times New Roman"/>
          <w:sz w:val="28"/>
          <w:szCs w:val="28"/>
          <w:lang w:val="en-US"/>
        </w:rPr>
        <w:t>sbe</w:t>
      </w:r>
      <w:r w:rsidRPr="003563B6">
        <w:rPr>
          <w:rFonts w:ascii="Times New Roman" w:hAnsi="Times New Roman"/>
          <w:sz w:val="28"/>
          <w:szCs w:val="28"/>
        </w:rPr>
        <w:t>r</w:t>
      </w:r>
      <w:r w:rsidRPr="003563B6">
        <w:rPr>
          <w:rFonts w:ascii="Times New Roman" w:hAnsi="Times New Roman"/>
          <w:sz w:val="28"/>
          <w:szCs w:val="28"/>
          <w:lang w:val="en-US"/>
        </w:rPr>
        <w:t>bank</w:t>
      </w:r>
      <w:r w:rsidRPr="003563B6">
        <w:rPr>
          <w:rFonts w:ascii="Times New Roman" w:hAnsi="Times New Roman"/>
          <w:sz w:val="28"/>
          <w:szCs w:val="28"/>
        </w:rPr>
        <w:t>-</w:t>
      </w:r>
      <w:r w:rsidRPr="003563B6">
        <w:rPr>
          <w:rFonts w:ascii="Times New Roman" w:hAnsi="Times New Roman"/>
          <w:sz w:val="28"/>
          <w:szCs w:val="28"/>
          <w:lang w:val="en-US"/>
        </w:rPr>
        <w:t>ast</w:t>
      </w:r>
      <w:r w:rsidRPr="003563B6">
        <w:rPr>
          <w:rFonts w:ascii="Times New Roman" w:hAnsi="Times New Roman"/>
          <w:sz w:val="28"/>
          <w:szCs w:val="28"/>
        </w:rPr>
        <w:t>.ru/.</w:t>
      </w:r>
    </w:p>
    <w:p w14:paraId="6485400A" w14:textId="77777777" w:rsidR="000C4547" w:rsidRPr="003563B6" w:rsidRDefault="000C4547" w:rsidP="00547905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>Инструкция по работе в торговой секции «Торги по приватизации, аренде и продаже имущества» размещена на электронной площадке http://</w:t>
      </w:r>
      <w:r w:rsidRPr="003563B6">
        <w:rPr>
          <w:rFonts w:ascii="Times New Roman" w:hAnsi="Times New Roman"/>
          <w:sz w:val="28"/>
          <w:szCs w:val="28"/>
          <w:lang w:val="en-US"/>
        </w:rPr>
        <w:t>utp</w:t>
      </w:r>
      <w:r w:rsidRPr="003563B6">
        <w:rPr>
          <w:rFonts w:ascii="Times New Roman" w:hAnsi="Times New Roman"/>
          <w:sz w:val="28"/>
          <w:szCs w:val="28"/>
        </w:rPr>
        <w:t>.</w:t>
      </w:r>
      <w:r w:rsidRPr="003563B6">
        <w:rPr>
          <w:rFonts w:ascii="Times New Roman" w:hAnsi="Times New Roman"/>
          <w:sz w:val="28"/>
          <w:szCs w:val="28"/>
          <w:lang w:val="en-US"/>
        </w:rPr>
        <w:t>sbe</w:t>
      </w:r>
      <w:r w:rsidRPr="003563B6">
        <w:rPr>
          <w:rFonts w:ascii="Times New Roman" w:hAnsi="Times New Roman"/>
          <w:sz w:val="28"/>
          <w:szCs w:val="28"/>
        </w:rPr>
        <w:t>r</w:t>
      </w:r>
      <w:r w:rsidRPr="003563B6">
        <w:rPr>
          <w:rFonts w:ascii="Times New Roman" w:hAnsi="Times New Roman"/>
          <w:sz w:val="28"/>
          <w:szCs w:val="28"/>
          <w:lang w:val="en-US"/>
        </w:rPr>
        <w:t>bank</w:t>
      </w:r>
      <w:r w:rsidRPr="003563B6">
        <w:rPr>
          <w:rFonts w:ascii="Times New Roman" w:hAnsi="Times New Roman"/>
          <w:sz w:val="28"/>
          <w:szCs w:val="28"/>
        </w:rPr>
        <w:t>-</w:t>
      </w:r>
      <w:r w:rsidRPr="003563B6">
        <w:rPr>
          <w:rFonts w:ascii="Times New Roman" w:hAnsi="Times New Roman"/>
          <w:sz w:val="28"/>
          <w:szCs w:val="28"/>
          <w:lang w:val="en-US"/>
        </w:rPr>
        <w:t>ast</w:t>
      </w:r>
      <w:r w:rsidRPr="003563B6">
        <w:rPr>
          <w:rFonts w:ascii="Times New Roman" w:hAnsi="Times New Roman"/>
          <w:sz w:val="28"/>
          <w:szCs w:val="28"/>
        </w:rPr>
        <w:t>.ru/.</w:t>
      </w:r>
    </w:p>
    <w:p w14:paraId="66F6A89B" w14:textId="0D0860A7" w:rsidR="000C4547" w:rsidRPr="005D2BBD" w:rsidRDefault="000C4547" w:rsidP="00547905">
      <w:pPr>
        <w:spacing w:after="0" w:line="240" w:lineRule="auto"/>
        <w:ind w:right="-2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E723C">
        <w:rPr>
          <w:rFonts w:ascii="Times New Roman" w:hAnsi="Times New Roman"/>
          <w:b/>
          <w:sz w:val="28"/>
          <w:szCs w:val="28"/>
        </w:rPr>
        <w:t>2</w:t>
      </w:r>
      <w:r w:rsidRPr="003563B6">
        <w:rPr>
          <w:rFonts w:ascii="Times New Roman" w:hAnsi="Times New Roman"/>
          <w:sz w:val="28"/>
          <w:szCs w:val="28"/>
        </w:rPr>
        <w:t xml:space="preserve">. Аукцион проводится на основании Постановления администрации Новодеревеньковского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63B6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63B6">
        <w:rPr>
          <w:rFonts w:ascii="Times New Roman" w:hAnsi="Times New Roman"/>
          <w:sz w:val="28"/>
          <w:szCs w:val="28"/>
        </w:rPr>
        <w:t xml:space="preserve"> Орловской </w:t>
      </w:r>
      <w:r w:rsidRPr="005D2BBD">
        <w:rPr>
          <w:rFonts w:ascii="Times New Roman" w:hAnsi="Times New Roman"/>
          <w:color w:val="000000"/>
          <w:sz w:val="28"/>
          <w:szCs w:val="28"/>
        </w:rPr>
        <w:t xml:space="preserve">области от </w:t>
      </w:r>
      <w:r w:rsidR="0034487B">
        <w:rPr>
          <w:rFonts w:ascii="Times New Roman" w:hAnsi="Times New Roman"/>
          <w:color w:val="000000"/>
          <w:sz w:val="28"/>
          <w:szCs w:val="28"/>
        </w:rPr>
        <w:t>19 сентября</w:t>
      </w:r>
      <w:r w:rsidRPr="005D2BBD">
        <w:rPr>
          <w:rFonts w:ascii="Times New Roman" w:hAnsi="Times New Roman"/>
          <w:color w:val="000000"/>
          <w:sz w:val="28"/>
          <w:szCs w:val="28"/>
        </w:rPr>
        <w:t xml:space="preserve"> 202</w:t>
      </w:r>
      <w:r w:rsidR="0034487B">
        <w:rPr>
          <w:rFonts w:ascii="Times New Roman" w:hAnsi="Times New Roman"/>
          <w:color w:val="000000"/>
          <w:sz w:val="28"/>
          <w:szCs w:val="28"/>
        </w:rPr>
        <w:t>5</w:t>
      </w:r>
      <w:r w:rsidRPr="005D2BBD">
        <w:rPr>
          <w:rFonts w:ascii="Times New Roman" w:hAnsi="Times New Roman"/>
          <w:color w:val="000000"/>
          <w:sz w:val="28"/>
          <w:szCs w:val="28"/>
        </w:rPr>
        <w:t xml:space="preserve"> года </w:t>
      </w:r>
      <w:r w:rsidRPr="0026463F">
        <w:rPr>
          <w:rFonts w:ascii="Times New Roman" w:hAnsi="Times New Roman"/>
          <w:color w:val="000000"/>
          <w:sz w:val="28"/>
          <w:szCs w:val="28"/>
        </w:rPr>
        <w:t>№</w:t>
      </w:r>
      <w:r w:rsidR="0026463F" w:rsidRPr="0026463F">
        <w:rPr>
          <w:rFonts w:ascii="Times New Roman" w:hAnsi="Times New Roman"/>
          <w:color w:val="000000"/>
          <w:sz w:val="28"/>
          <w:szCs w:val="28"/>
        </w:rPr>
        <w:t>241</w:t>
      </w:r>
      <w:r w:rsidRPr="0026463F">
        <w:rPr>
          <w:rFonts w:ascii="Times New Roman" w:hAnsi="Times New Roman"/>
          <w:color w:val="000000"/>
          <w:sz w:val="28"/>
          <w:szCs w:val="28"/>
        </w:rPr>
        <w:t>.</w:t>
      </w:r>
    </w:p>
    <w:p w14:paraId="1FAF2E82" w14:textId="77777777" w:rsidR="000C4547" w:rsidRDefault="000C4547" w:rsidP="001F4461">
      <w:pPr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1F4461">
        <w:rPr>
          <w:rFonts w:ascii="Times New Roman" w:hAnsi="Times New Roman"/>
          <w:sz w:val="28"/>
          <w:szCs w:val="28"/>
        </w:rPr>
        <w:t>Организатор аукциона вправе отказаться от проведения аукциона в соответствии с действующим законодательством и на основании ч. 4 ст. 448 ГК РФ, в любое время, но не позднее</w:t>
      </w:r>
      <w:r>
        <w:rPr>
          <w:rFonts w:ascii="Times New Roman" w:hAnsi="Times New Roman"/>
          <w:sz w:val="28"/>
          <w:szCs w:val="28"/>
        </w:rPr>
        <w:t>,</w:t>
      </w:r>
      <w:r w:rsidRPr="001F4461">
        <w:rPr>
          <w:rFonts w:ascii="Times New Roman" w:hAnsi="Times New Roman"/>
          <w:sz w:val="28"/>
          <w:szCs w:val="28"/>
        </w:rPr>
        <w:t xml:space="preserve"> чем за три дня до наступления даты его проведения.</w:t>
      </w:r>
    </w:p>
    <w:p w14:paraId="1E97EFCB" w14:textId="1570B0C6" w:rsidR="000C4547" w:rsidRDefault="000C4547" w:rsidP="001F4461">
      <w:pPr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0E723C">
        <w:rPr>
          <w:rFonts w:ascii="Times New Roman" w:hAnsi="Times New Roman"/>
          <w:b/>
          <w:sz w:val="28"/>
          <w:szCs w:val="28"/>
        </w:rPr>
        <w:t>3</w:t>
      </w:r>
      <w:r w:rsidRPr="003563B6">
        <w:rPr>
          <w:rFonts w:ascii="Times New Roman" w:hAnsi="Times New Roman"/>
          <w:sz w:val="28"/>
          <w:szCs w:val="28"/>
        </w:rPr>
        <w:t>. </w:t>
      </w:r>
      <w:r w:rsidRPr="003563B6">
        <w:rPr>
          <w:rFonts w:ascii="Times New Roman" w:hAnsi="Times New Roman"/>
          <w:b/>
          <w:sz w:val="28"/>
          <w:szCs w:val="28"/>
        </w:rPr>
        <w:t>Место проведения аукциона</w:t>
      </w:r>
      <w:r w:rsidRPr="003563B6">
        <w:rPr>
          <w:rFonts w:ascii="Times New Roman" w:hAnsi="Times New Roman"/>
          <w:sz w:val="28"/>
          <w:szCs w:val="28"/>
        </w:rPr>
        <w:t xml:space="preserve">: электронная торговая платформа </w:t>
      </w:r>
      <w:bookmarkStart w:id="0" w:name="_Hlk209190359"/>
      <w:r w:rsidRPr="003563B6">
        <w:rPr>
          <w:rFonts w:ascii="Times New Roman" w:hAnsi="Times New Roman"/>
          <w:sz w:val="28"/>
          <w:szCs w:val="28"/>
        </w:rPr>
        <w:t>«Сбербанк-АСТ».</w:t>
      </w:r>
      <w:bookmarkEnd w:id="0"/>
    </w:p>
    <w:p w14:paraId="2DDC01AE" w14:textId="77777777" w:rsidR="0026463F" w:rsidRPr="0026463F" w:rsidRDefault="0026463F" w:rsidP="0026463F">
      <w:pPr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26463F">
        <w:rPr>
          <w:rFonts w:ascii="Times New Roman" w:hAnsi="Times New Roman"/>
          <w:sz w:val="28"/>
          <w:szCs w:val="28"/>
        </w:rPr>
        <w:t>Форма аукциона: аукцион в электронной форме, открытый по составу участников и по форме подачи предложений о цене имущества.</w:t>
      </w:r>
    </w:p>
    <w:p w14:paraId="6C3940E8" w14:textId="1E763163" w:rsidR="0026463F" w:rsidRPr="0026463F" w:rsidRDefault="0026463F" w:rsidP="0026463F">
      <w:pPr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26463F">
        <w:rPr>
          <w:rFonts w:ascii="Times New Roman" w:hAnsi="Times New Roman"/>
          <w:sz w:val="28"/>
          <w:szCs w:val="28"/>
        </w:rPr>
        <w:t> Место, сроки подачи (приема) заявок, определения участников</w:t>
      </w:r>
      <w:r w:rsidRPr="0026463F">
        <w:rPr>
          <w:rFonts w:ascii="Times New Roman" w:hAnsi="Times New Roman"/>
          <w:sz w:val="28"/>
          <w:szCs w:val="28"/>
        </w:rPr>
        <w:br/>
        <w:t>и подведения итогов аукциона (проведения аукциона) (указанное в настоящем извещении время московское, при исчислении сроков, указанных в настоящем извещении, принимается время сервера электронной площадки):</w:t>
      </w:r>
    </w:p>
    <w:p w14:paraId="1F3A680F" w14:textId="77777777" w:rsidR="0026463F" w:rsidRPr="003563B6" w:rsidRDefault="0026463F" w:rsidP="001F4461">
      <w:pPr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5D70BEC" w14:textId="50C4DEEE" w:rsidR="000C4547" w:rsidRPr="003563B6" w:rsidRDefault="000C4547" w:rsidP="00212A0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2187">
        <w:rPr>
          <w:rFonts w:ascii="Times New Roman" w:hAnsi="Times New Roman"/>
          <w:b/>
          <w:sz w:val="28"/>
          <w:szCs w:val="28"/>
        </w:rPr>
        <w:lastRenderedPageBreak/>
        <w:t>Дата и время проведения аукциона</w:t>
      </w:r>
      <w:r w:rsidRPr="00902187">
        <w:rPr>
          <w:rFonts w:ascii="Times New Roman" w:hAnsi="Times New Roman"/>
          <w:sz w:val="28"/>
          <w:szCs w:val="28"/>
        </w:rPr>
        <w:t>:</w:t>
      </w:r>
      <w:r w:rsidRPr="009F3EFA">
        <w:rPr>
          <w:rFonts w:ascii="Times New Roman" w:hAnsi="Times New Roman"/>
          <w:sz w:val="28"/>
          <w:szCs w:val="28"/>
        </w:rPr>
        <w:t xml:space="preserve"> </w:t>
      </w:r>
      <w:r w:rsidRPr="000066DF">
        <w:rPr>
          <w:rFonts w:ascii="Times New Roman" w:hAnsi="Times New Roman"/>
          <w:sz w:val="28"/>
          <w:szCs w:val="28"/>
        </w:rPr>
        <w:t>0</w:t>
      </w:r>
      <w:r w:rsidR="0041626E">
        <w:rPr>
          <w:rFonts w:ascii="Times New Roman" w:hAnsi="Times New Roman"/>
          <w:sz w:val="28"/>
          <w:szCs w:val="28"/>
        </w:rPr>
        <w:t>7</w:t>
      </w:r>
      <w:r w:rsidRPr="009F3EFA">
        <w:rPr>
          <w:rFonts w:ascii="Times New Roman" w:hAnsi="Times New Roman"/>
          <w:sz w:val="28"/>
          <w:szCs w:val="28"/>
        </w:rPr>
        <w:t xml:space="preserve"> </w:t>
      </w:r>
      <w:r w:rsidR="00AE0852">
        <w:rPr>
          <w:rFonts w:ascii="Times New Roman" w:hAnsi="Times New Roman"/>
          <w:sz w:val="28"/>
          <w:szCs w:val="28"/>
        </w:rPr>
        <w:t>октября</w:t>
      </w:r>
      <w:r w:rsidRPr="009F3EFA">
        <w:rPr>
          <w:rFonts w:ascii="Times New Roman" w:hAnsi="Times New Roman"/>
          <w:sz w:val="28"/>
          <w:szCs w:val="28"/>
        </w:rPr>
        <w:t xml:space="preserve"> 202</w:t>
      </w:r>
      <w:r w:rsidR="00AE0852">
        <w:rPr>
          <w:rFonts w:ascii="Times New Roman" w:hAnsi="Times New Roman"/>
          <w:sz w:val="28"/>
          <w:szCs w:val="28"/>
        </w:rPr>
        <w:t>5</w:t>
      </w:r>
      <w:r w:rsidRPr="009F3EFA">
        <w:rPr>
          <w:rFonts w:ascii="Times New Roman" w:hAnsi="Times New Roman"/>
          <w:sz w:val="28"/>
          <w:szCs w:val="28"/>
        </w:rPr>
        <w:t xml:space="preserve"> года,</w:t>
      </w:r>
      <w:r w:rsidRPr="00902187">
        <w:rPr>
          <w:rFonts w:ascii="Times New Roman" w:hAnsi="Times New Roman"/>
          <w:sz w:val="28"/>
          <w:szCs w:val="28"/>
        </w:rPr>
        <w:t xml:space="preserve"> начало проведения аукциона – в 11 час. 00 мин.</w:t>
      </w:r>
    </w:p>
    <w:p w14:paraId="65F13A05" w14:textId="77777777" w:rsidR="000C4547" w:rsidRDefault="000C4547" w:rsidP="00212A0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>Аукцион проводится в порядке, установленном Земельным кодексом Российской Федерации, согласно регламенту универсальной торговой платформы «Сбербанк-АСТ».</w:t>
      </w:r>
    </w:p>
    <w:p w14:paraId="724BB11F" w14:textId="77777777" w:rsidR="000C4547" w:rsidRPr="003563B6" w:rsidRDefault="000C4547" w:rsidP="00212A0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D658DE0" w14:textId="77777777" w:rsidR="000C4547" w:rsidRPr="003563B6" w:rsidRDefault="000C4547" w:rsidP="00212A0C">
      <w:pPr>
        <w:tabs>
          <w:tab w:val="left" w:pos="709"/>
        </w:tabs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b/>
          <w:sz w:val="28"/>
          <w:szCs w:val="28"/>
        </w:rPr>
        <w:t>4. Предмет аукциона</w:t>
      </w:r>
      <w:r w:rsidRPr="003563B6">
        <w:rPr>
          <w:rFonts w:ascii="Times New Roman" w:hAnsi="Times New Roman"/>
          <w:sz w:val="28"/>
          <w:szCs w:val="28"/>
        </w:rPr>
        <w:t xml:space="preserve">: право заключения договора </w:t>
      </w:r>
      <w:r>
        <w:rPr>
          <w:rFonts w:ascii="Times New Roman" w:hAnsi="Times New Roman"/>
          <w:sz w:val="28"/>
          <w:szCs w:val="28"/>
        </w:rPr>
        <w:t>купли - продажи</w:t>
      </w:r>
      <w:r w:rsidRPr="003563B6">
        <w:rPr>
          <w:rFonts w:ascii="Times New Roman" w:hAnsi="Times New Roman"/>
          <w:sz w:val="28"/>
          <w:szCs w:val="28"/>
        </w:rPr>
        <w:t xml:space="preserve"> земельного участка, находящегося в государственной не разграниченной собственности.</w:t>
      </w:r>
    </w:p>
    <w:p w14:paraId="7C00948D" w14:textId="77777777" w:rsidR="000C4547" w:rsidRPr="003563B6" w:rsidRDefault="000C4547" w:rsidP="00212A0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>Характеристика земельного участка:</w:t>
      </w:r>
    </w:p>
    <w:p w14:paraId="20E47D62" w14:textId="592D0DC6" w:rsidR="00386A44" w:rsidRPr="00386A44" w:rsidRDefault="00386A44" w:rsidP="00386A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6A4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Лот №1</w:t>
      </w:r>
      <w:r w:rsidRPr="00386A44">
        <w:rPr>
          <w:rFonts w:ascii="Times New Roman" w:eastAsia="Times New Roman" w:hAnsi="Times New Roman"/>
          <w:sz w:val="28"/>
          <w:szCs w:val="28"/>
          <w:lang w:eastAsia="ru-RU"/>
        </w:rPr>
        <w:t xml:space="preserve"> - земельный участок, категория земель: земли населенных пунктов, разрешенное использование: обеспечение сельскохозяйствнного производства, общая площадь 30625 кв.м., адрес объекта: Российская Федерация, Орловская область, Новодеревеньковский район, с/п Глебовское, с. Кологривово,  кадастровый номер 57:20:0390101:443.</w:t>
      </w:r>
    </w:p>
    <w:p w14:paraId="78AACDB9" w14:textId="77777777" w:rsidR="00386A44" w:rsidRPr="00386A44" w:rsidRDefault="00386A44" w:rsidP="00386A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6A4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Лот №2</w:t>
      </w:r>
      <w:r w:rsidRPr="00386A44">
        <w:rPr>
          <w:rFonts w:ascii="Times New Roman" w:eastAsia="Times New Roman" w:hAnsi="Times New Roman"/>
          <w:sz w:val="28"/>
          <w:szCs w:val="28"/>
          <w:lang w:eastAsia="ru-RU"/>
        </w:rPr>
        <w:t xml:space="preserve"> - земельный участок, категория земель: земли населенных пунктов, разрешенное использование: обеспечение сельскохозяйственного производства, общая площадь 27150 кв.м., адрес объекта: Российская Федерация, Орловская область, Новодеревеньковский район, с/п Глебовское, с. Кологривово,  кадастровый номер 57:20:0390101:444.</w:t>
      </w:r>
    </w:p>
    <w:p w14:paraId="3C1EA3FC" w14:textId="19AEC909" w:rsidR="000C4547" w:rsidRDefault="000C4547" w:rsidP="005E1A43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>Ограничения прав на земельны</w:t>
      </w:r>
      <w:r w:rsidR="00456494">
        <w:rPr>
          <w:rFonts w:ascii="Times New Roman" w:hAnsi="Times New Roman"/>
          <w:sz w:val="28"/>
          <w:szCs w:val="28"/>
        </w:rPr>
        <w:t>е</w:t>
      </w:r>
      <w:r w:rsidRPr="003563B6">
        <w:rPr>
          <w:rFonts w:ascii="Times New Roman" w:hAnsi="Times New Roman"/>
          <w:sz w:val="28"/>
          <w:szCs w:val="28"/>
        </w:rPr>
        <w:t xml:space="preserve"> участ</w:t>
      </w:r>
      <w:r w:rsidR="00456494">
        <w:rPr>
          <w:rFonts w:ascii="Times New Roman" w:hAnsi="Times New Roman"/>
          <w:sz w:val="28"/>
          <w:szCs w:val="28"/>
        </w:rPr>
        <w:t>ки</w:t>
      </w:r>
      <w:r w:rsidRPr="003563B6">
        <w:rPr>
          <w:rFonts w:ascii="Times New Roman" w:hAnsi="Times New Roman"/>
          <w:sz w:val="28"/>
          <w:szCs w:val="28"/>
        </w:rPr>
        <w:t xml:space="preserve"> (обременения): </w:t>
      </w:r>
      <w:r w:rsidRPr="003563B6">
        <w:rPr>
          <w:rFonts w:ascii="Times New Roman" w:hAnsi="Times New Roman"/>
          <w:sz w:val="28"/>
          <w:szCs w:val="28"/>
        </w:rPr>
        <w:br/>
        <w:t>отсутствуют.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E2C3095" w14:textId="7EBC3664" w:rsidR="00596FAC" w:rsidRPr="00596FAC" w:rsidRDefault="00596FAC" w:rsidP="00596FAC">
      <w:pPr>
        <w:rPr>
          <w:rFonts w:ascii="Times New Roman" w:eastAsia="Times New Roman" w:hAnsi="Times New Roman"/>
          <w:sz w:val="28"/>
          <w:szCs w:val="28"/>
          <w:lang w:eastAsia="zh-CN"/>
        </w:rPr>
      </w:pPr>
      <w:r w:rsidRPr="00596FAC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Предельные (минимальные и (или) максимальные) размеры земельных участков, в том числе их площадь:</w:t>
      </w:r>
    </w:p>
    <w:p w14:paraId="205087CB" w14:textId="77777777" w:rsidR="00596FAC" w:rsidRPr="00596FAC" w:rsidRDefault="00596FAC" w:rsidP="00596FA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596FAC">
        <w:rPr>
          <w:rFonts w:ascii="Times New Roman" w:eastAsia="Times New Roman" w:hAnsi="Times New Roman"/>
          <w:sz w:val="28"/>
          <w:szCs w:val="28"/>
          <w:lang w:eastAsia="zh-CN"/>
        </w:rPr>
        <w:t>1) предоставляемых гражданам в собственность бесплатно на территории Орловской области из земель, находящихся в собственности области или муниципальной собственности, либо из земель, государственная собственность на которые не разграничена, в соответствии с законом Орловской области от 10 ноября 2015 года № 1872-ОЗ «Об отдельных правоотношениях, связанных с предоставлением в собственность гражданам земельных участков на территории Орловской области» для ведения садоводства, огородничества:</w:t>
      </w:r>
    </w:p>
    <w:p w14:paraId="4C762B0C" w14:textId="77777777" w:rsidR="00596FAC" w:rsidRPr="00596FAC" w:rsidRDefault="00596FAC" w:rsidP="00596FAC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596FA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а) максимальный размер – 0,25 гектара,</w:t>
      </w:r>
    </w:p>
    <w:p w14:paraId="6C5E3CF4" w14:textId="77777777" w:rsidR="00596FAC" w:rsidRPr="00596FAC" w:rsidRDefault="00596FAC" w:rsidP="00596FAC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596FA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б) минимальный размер – 0,01 гектара;</w:t>
      </w:r>
    </w:p>
    <w:p w14:paraId="7655556C" w14:textId="77777777" w:rsidR="00596FAC" w:rsidRPr="00596FAC" w:rsidRDefault="00596FAC" w:rsidP="00596FAC">
      <w:pPr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</w:pPr>
      <w:r w:rsidRPr="00596FAC"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  <w:t>2) для ведения садоводства, огородничества:</w:t>
      </w:r>
    </w:p>
    <w:p w14:paraId="42BB08F2" w14:textId="77777777" w:rsidR="00596FAC" w:rsidRPr="00596FAC" w:rsidRDefault="00596FAC" w:rsidP="00596FAC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596FA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а) максимальный размер – 0,25 гектара,</w:t>
      </w:r>
    </w:p>
    <w:p w14:paraId="1C52F75F" w14:textId="77777777" w:rsidR="00596FAC" w:rsidRPr="00596FAC" w:rsidRDefault="00596FAC" w:rsidP="00596FAC">
      <w:pPr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</w:pPr>
      <w:r w:rsidRPr="00596FAC"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  <w:t>б) минимальн</w:t>
      </w:r>
      <w:r w:rsidRPr="00596FA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ый </w:t>
      </w:r>
      <w:r w:rsidRPr="00596FAC"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  <w:t>размер – 0,01 гектара;</w:t>
      </w:r>
    </w:p>
    <w:p w14:paraId="35E8A79E" w14:textId="77777777" w:rsidR="00596FAC" w:rsidRPr="00596FAC" w:rsidRDefault="00596FAC" w:rsidP="00596FAC">
      <w:pPr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</w:pPr>
      <w:r w:rsidRPr="00596FAC"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  <w:t xml:space="preserve">3) для ведения личного подсобного хозяйства: </w:t>
      </w:r>
    </w:p>
    <w:p w14:paraId="39732367" w14:textId="77777777" w:rsidR="00596FAC" w:rsidRPr="00596FAC" w:rsidRDefault="00596FAC" w:rsidP="00596FAC">
      <w:pPr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</w:pPr>
      <w:r w:rsidRPr="00596FAC"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  <w:t>а) максимальный размер – 2,5 гектара,</w:t>
      </w:r>
    </w:p>
    <w:p w14:paraId="1121F971" w14:textId="77777777" w:rsidR="00596FAC" w:rsidRPr="00596FAC" w:rsidRDefault="00596FAC" w:rsidP="00596FAC">
      <w:pPr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</w:pPr>
      <w:r w:rsidRPr="00596FAC"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  <w:t>б) минимальный размер – 0,08 гектара;</w:t>
      </w:r>
    </w:p>
    <w:p w14:paraId="5F6B216A" w14:textId="77777777" w:rsidR="00596FAC" w:rsidRPr="00596FAC" w:rsidRDefault="00596FAC" w:rsidP="00596FAC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</w:pPr>
      <w:r w:rsidRPr="00596FAC"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  <w:t>4) для всех прочих случаев и видов разрешенного использования земельных участков, кроме перечисленных в пунктах 1-3 части 3.1 настоящей статьи, предельные (минимальные и (или) максимальные) размеры земельных участков, в том числе их площадь не ограничиваются;</w:t>
      </w:r>
    </w:p>
    <w:p w14:paraId="2BEDD6A5" w14:textId="77777777" w:rsidR="00596FAC" w:rsidRPr="00596FAC" w:rsidRDefault="00596FAC" w:rsidP="00596FAC">
      <w:pPr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596FAC"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  <w:lastRenderedPageBreak/>
        <w:t>3.2. Минимальные отступы от границ земельных участков в целях определения мест допустимого размещения зданий, строений, сооружений, за</w:t>
      </w:r>
      <w:r w:rsidRPr="00596FA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пределами которых запрещено строительство зданий, строений, сооружений:</w:t>
      </w:r>
    </w:p>
    <w:p w14:paraId="5E504A70" w14:textId="77777777" w:rsidR="00596FAC" w:rsidRPr="00596FAC" w:rsidRDefault="00596FAC" w:rsidP="00596FA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596FAC">
        <w:rPr>
          <w:rFonts w:ascii="Times New Roman" w:eastAsia="Times New Roman" w:hAnsi="Times New Roman"/>
          <w:sz w:val="28"/>
          <w:szCs w:val="28"/>
          <w:lang w:eastAsia="zh-CN"/>
        </w:rPr>
        <w:t>1) от границы земельного участка – 3 м,</w:t>
      </w:r>
    </w:p>
    <w:p w14:paraId="49448400" w14:textId="77777777" w:rsidR="00596FAC" w:rsidRPr="00596FAC" w:rsidRDefault="00596FAC" w:rsidP="00596FA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596FAC">
        <w:rPr>
          <w:rFonts w:ascii="Times New Roman" w:eastAsia="Times New Roman" w:hAnsi="Times New Roman"/>
          <w:sz w:val="28"/>
          <w:szCs w:val="28"/>
          <w:lang w:eastAsia="zh-CN"/>
        </w:rPr>
        <w:t>2) от красной линии – 5 м,</w:t>
      </w:r>
    </w:p>
    <w:p w14:paraId="6488E19E" w14:textId="77777777" w:rsidR="00596FAC" w:rsidRPr="00596FAC" w:rsidRDefault="00596FAC" w:rsidP="00596FA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596FAC">
        <w:rPr>
          <w:rFonts w:ascii="Times New Roman" w:eastAsia="Times New Roman" w:hAnsi="Times New Roman"/>
          <w:sz w:val="28"/>
          <w:szCs w:val="28"/>
          <w:lang w:eastAsia="zh-CN"/>
        </w:rPr>
        <w:t>3) от границы земельного участка, совпадающей с красной линией – 3 м,</w:t>
      </w:r>
    </w:p>
    <w:p w14:paraId="724460A2" w14:textId="77777777" w:rsidR="00596FAC" w:rsidRPr="00596FAC" w:rsidRDefault="00596FAC" w:rsidP="00596FA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596FAC">
        <w:rPr>
          <w:rFonts w:ascii="Times New Roman" w:eastAsia="Times New Roman" w:hAnsi="Times New Roman"/>
          <w:sz w:val="28"/>
          <w:szCs w:val="28"/>
          <w:lang w:eastAsia="zh-CN"/>
        </w:rPr>
        <w:t>4) допускается застройка смежных земельных участков без отступа зданий от границ земельных участков в случае:</w:t>
      </w:r>
    </w:p>
    <w:p w14:paraId="443C18D1" w14:textId="77777777" w:rsidR="00596FAC" w:rsidRPr="00596FAC" w:rsidRDefault="00596FAC" w:rsidP="00596FA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596FAC">
        <w:rPr>
          <w:rFonts w:ascii="Times New Roman" w:eastAsia="Times New Roman" w:hAnsi="Times New Roman"/>
          <w:sz w:val="28"/>
          <w:szCs w:val="28"/>
          <w:lang w:eastAsia="zh-CN"/>
        </w:rPr>
        <w:t>- примыкания зданий друг к другу через глухие брандмауэры, по взаимному согласию собственников земельных участков при соблюдении требований санитарных и противопожарных норм,</w:t>
      </w:r>
    </w:p>
    <w:p w14:paraId="5090EE67" w14:textId="77777777" w:rsidR="00596FAC" w:rsidRPr="00596FAC" w:rsidRDefault="00596FAC" w:rsidP="00596FA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596FAC">
        <w:rPr>
          <w:rFonts w:ascii="Times New Roman" w:eastAsia="Times New Roman" w:hAnsi="Times New Roman"/>
          <w:sz w:val="28"/>
          <w:szCs w:val="28"/>
          <w:lang w:eastAsia="zh-CN"/>
        </w:rPr>
        <w:t>- строительства объекта капитального строительства на смежных земельных участках, принадлежащих одному правообладателю;</w:t>
      </w:r>
    </w:p>
    <w:p w14:paraId="6316D582" w14:textId="77777777" w:rsidR="00596FAC" w:rsidRPr="00596FAC" w:rsidRDefault="00596FAC" w:rsidP="00596FA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596FAC">
        <w:rPr>
          <w:rFonts w:ascii="Times New Roman" w:eastAsia="Times New Roman" w:hAnsi="Times New Roman"/>
          <w:sz w:val="28"/>
          <w:szCs w:val="28"/>
          <w:lang w:eastAsia="zh-CN"/>
        </w:rPr>
        <w:t>5) для земельных участков, предназначенных для размещения объектов капитального строительства инженерной и транспортной инфраструктуры с кодами вида использования 2.7.2, 3.1.1, 6.8, 7.1.1, 7.1.2, 7.2.1, 7.5, 11.3, 12.0.1,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не ограничиваются.</w:t>
      </w:r>
    </w:p>
    <w:p w14:paraId="7E09D23C" w14:textId="77777777" w:rsidR="00596FAC" w:rsidRPr="00596FAC" w:rsidRDefault="00596FAC" w:rsidP="00596FA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596FAC">
        <w:rPr>
          <w:rFonts w:ascii="Times New Roman" w:eastAsia="Times New Roman" w:hAnsi="Times New Roman"/>
          <w:sz w:val="28"/>
          <w:szCs w:val="28"/>
          <w:lang w:eastAsia="zh-CN"/>
        </w:rPr>
        <w:t>3.3. Предельное количество этажей зданий, строений, сооружений, размещаемых на территории земельного участка:</w:t>
      </w:r>
    </w:p>
    <w:p w14:paraId="59D34B38" w14:textId="77777777" w:rsidR="00596FAC" w:rsidRPr="00596FAC" w:rsidRDefault="00596FAC" w:rsidP="00596FA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596FAC">
        <w:rPr>
          <w:rFonts w:ascii="Times New Roman" w:eastAsia="Times New Roman" w:hAnsi="Times New Roman"/>
          <w:sz w:val="28"/>
          <w:szCs w:val="28"/>
          <w:lang w:eastAsia="zh-CN"/>
        </w:rPr>
        <w:t>1) для жилых домов (коды 2.2, 13.2) – 3 надземных этажа;</w:t>
      </w:r>
    </w:p>
    <w:p w14:paraId="19F99443" w14:textId="77777777" w:rsidR="00596FAC" w:rsidRPr="00596FAC" w:rsidRDefault="00596FAC" w:rsidP="00596FAC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</w:pPr>
      <w:r w:rsidRPr="00596FAC"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  <w:t>2) для всех прочих зданий, строений, сооружений, размещаемых в границах данной территориальной зоны, и не указанных в пункте 1 части 3.3 настоящей статьи, предельное количество этажей не ограничивается.</w:t>
      </w:r>
    </w:p>
    <w:p w14:paraId="16B99DEB" w14:textId="77777777" w:rsidR="00596FAC" w:rsidRPr="00596FAC" w:rsidRDefault="00596FAC" w:rsidP="00596FA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596FAC">
        <w:rPr>
          <w:rFonts w:ascii="Times New Roman" w:eastAsia="Times New Roman" w:hAnsi="Times New Roman"/>
          <w:sz w:val="28"/>
          <w:szCs w:val="28"/>
          <w:lang w:eastAsia="zh-CN"/>
        </w:rPr>
        <w:t>3.4. Предельная высота зданий, строений, сооружений, размещаемых на территории земельного участка, не ограничивается.</w:t>
      </w:r>
    </w:p>
    <w:p w14:paraId="69EBF019" w14:textId="77777777" w:rsidR="00596FAC" w:rsidRPr="00596FAC" w:rsidRDefault="00596FAC" w:rsidP="00596FA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596FAC">
        <w:rPr>
          <w:rFonts w:ascii="Times New Roman" w:eastAsia="Times New Roman" w:hAnsi="Times New Roman"/>
          <w:sz w:val="28"/>
          <w:szCs w:val="28"/>
          <w:lang w:eastAsia="zh-CN"/>
        </w:rPr>
        <w:t>3.5.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участка:</w:t>
      </w:r>
    </w:p>
    <w:p w14:paraId="1B66E3F9" w14:textId="77777777" w:rsidR="00596FAC" w:rsidRPr="00596FAC" w:rsidRDefault="00596FAC" w:rsidP="00596FA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596FAC">
        <w:rPr>
          <w:rFonts w:ascii="Times New Roman" w:eastAsia="Times New Roman" w:hAnsi="Times New Roman"/>
          <w:sz w:val="28"/>
          <w:szCs w:val="28"/>
          <w:lang w:eastAsia="zh-CN"/>
        </w:rPr>
        <w:t xml:space="preserve">1) для ведения личного подсобного хозяйства (приусадебный земельный участок) (код 2.2) – 40%; </w:t>
      </w:r>
    </w:p>
    <w:p w14:paraId="554488B8" w14:textId="77777777" w:rsidR="00596FAC" w:rsidRPr="00596FAC" w:rsidRDefault="00596FAC" w:rsidP="00596FA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596FAC">
        <w:rPr>
          <w:rFonts w:ascii="Times New Roman" w:eastAsia="Times New Roman" w:hAnsi="Times New Roman"/>
          <w:sz w:val="28"/>
          <w:szCs w:val="28"/>
          <w:lang w:eastAsia="zh-CN"/>
        </w:rPr>
        <w:t>2) для садоводства – 25%;</w:t>
      </w:r>
    </w:p>
    <w:p w14:paraId="413DDCB3" w14:textId="77777777" w:rsidR="00596FAC" w:rsidRPr="00596FAC" w:rsidRDefault="00596FAC" w:rsidP="00596FAC">
      <w:pPr>
        <w:widowControl w:val="0"/>
        <w:tabs>
          <w:tab w:val="left" w:pos="0"/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596FAC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3) для всех прочих случаев и видов разрешенного использования земельных участков, кроме перечисленных в пунктах 1-2 части 3.5 настоящей статьи,</w:t>
      </w:r>
      <w:r w:rsidRPr="00596FAC">
        <w:rPr>
          <w:rFonts w:ascii="Times New Roman" w:eastAsia="Times New Roman" w:hAnsi="Times New Roman"/>
          <w:sz w:val="28"/>
          <w:szCs w:val="28"/>
          <w:lang w:eastAsia="zh-CN"/>
        </w:rPr>
        <w:t xml:space="preserve"> не ограничивается.</w:t>
      </w:r>
    </w:p>
    <w:p w14:paraId="74A759D0" w14:textId="6B2B3B2C" w:rsidR="00596FAC" w:rsidRPr="00596FAC" w:rsidRDefault="00596FAC" w:rsidP="00596FAC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596FA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4. В случае если земельный участок или объект капитального строительства расположены в границах действия ограничений использования земельных участков и объектов капитального строительства, устанавливаемых в соответствии с законодательством Российской Федерации, правовой режим использования и застройки территории этого земельного участка определяется требованиями, установленными статьей 23 главы 9 настоящих Правил. </w:t>
      </w:r>
    </w:p>
    <w:p w14:paraId="1316B0C6" w14:textId="77777777" w:rsidR="005C2EA7" w:rsidRDefault="000C4547" w:rsidP="009B3A4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723C">
        <w:rPr>
          <w:rFonts w:ascii="Times New Roman" w:hAnsi="Times New Roman"/>
          <w:b/>
          <w:sz w:val="28"/>
          <w:szCs w:val="28"/>
        </w:rPr>
        <w:t>5</w:t>
      </w:r>
      <w:r w:rsidRPr="003563B6">
        <w:rPr>
          <w:rFonts w:ascii="Times New Roman" w:hAnsi="Times New Roman"/>
          <w:sz w:val="28"/>
          <w:szCs w:val="28"/>
        </w:rPr>
        <w:t>. </w:t>
      </w:r>
      <w:r w:rsidRPr="003563B6">
        <w:rPr>
          <w:rFonts w:ascii="Times New Roman" w:hAnsi="Times New Roman"/>
          <w:b/>
          <w:sz w:val="28"/>
          <w:szCs w:val="28"/>
        </w:rPr>
        <w:t>Начальная цена предмета аукциона</w:t>
      </w:r>
      <w:r w:rsidRPr="003563B6">
        <w:rPr>
          <w:rFonts w:ascii="Times New Roman" w:hAnsi="Times New Roman"/>
          <w:sz w:val="28"/>
          <w:szCs w:val="28"/>
        </w:rPr>
        <w:t>:</w:t>
      </w:r>
    </w:p>
    <w:p w14:paraId="73E1D240" w14:textId="77777777" w:rsidR="005C2EA7" w:rsidRPr="005C2EA7" w:rsidRDefault="005C2EA7" w:rsidP="005C2EA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EA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Лот № 1 – 274400 (Двести семьдесят четыре тысячи четыреста) рублей 00 копеек. </w:t>
      </w:r>
    </w:p>
    <w:p w14:paraId="4F24A86B" w14:textId="2DB097DA" w:rsidR="005C2EA7" w:rsidRPr="005C2EA7" w:rsidRDefault="005C2EA7" w:rsidP="005C2EA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EA7">
        <w:rPr>
          <w:rFonts w:ascii="Times New Roman" w:eastAsia="Times New Roman" w:hAnsi="Times New Roman"/>
          <w:sz w:val="28"/>
          <w:szCs w:val="28"/>
          <w:lang w:eastAsia="ru-RU"/>
        </w:rPr>
        <w:t xml:space="preserve">Лот № 2 – 249508,50 (Двести сорок девять тысяч пятьсот восемь) рублей 50 копеек. </w:t>
      </w:r>
    </w:p>
    <w:p w14:paraId="751F36F2" w14:textId="24E16629" w:rsidR="000C4547" w:rsidRDefault="000C4547" w:rsidP="009B3A4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723C">
        <w:rPr>
          <w:rFonts w:ascii="Times New Roman" w:hAnsi="Times New Roman"/>
          <w:b/>
          <w:sz w:val="28"/>
          <w:szCs w:val="28"/>
        </w:rPr>
        <w:t>6</w:t>
      </w:r>
      <w:r w:rsidRPr="003563B6">
        <w:rPr>
          <w:rFonts w:ascii="Times New Roman" w:hAnsi="Times New Roman"/>
          <w:b/>
          <w:sz w:val="28"/>
          <w:szCs w:val="28"/>
        </w:rPr>
        <w:t>. Величина</w:t>
      </w:r>
      <w:r w:rsidRPr="003563B6">
        <w:rPr>
          <w:rFonts w:ascii="Times New Roman" w:hAnsi="Times New Roman"/>
          <w:sz w:val="28"/>
          <w:szCs w:val="28"/>
        </w:rPr>
        <w:t xml:space="preserve"> </w:t>
      </w:r>
      <w:r w:rsidRPr="003563B6">
        <w:rPr>
          <w:rFonts w:ascii="Times New Roman" w:hAnsi="Times New Roman"/>
          <w:b/>
          <w:sz w:val="28"/>
          <w:szCs w:val="28"/>
        </w:rPr>
        <w:t>повышения начальной цены предмета аукциона</w:t>
      </w:r>
      <w:r w:rsidRPr="003563B6">
        <w:rPr>
          <w:rFonts w:ascii="Times New Roman" w:hAnsi="Times New Roman"/>
          <w:sz w:val="28"/>
          <w:szCs w:val="28"/>
        </w:rPr>
        <w:t xml:space="preserve"> </w:t>
      </w:r>
      <w:r w:rsidRPr="003563B6">
        <w:rPr>
          <w:rFonts w:ascii="Times New Roman" w:hAnsi="Times New Roman"/>
          <w:sz w:val="28"/>
          <w:szCs w:val="28"/>
        </w:rPr>
        <w:br/>
        <w:t xml:space="preserve">(«шаг аукциона»): </w:t>
      </w:r>
    </w:p>
    <w:p w14:paraId="2D412381" w14:textId="5DF4509E" w:rsidR="005C2EA7" w:rsidRPr="005C2EA7" w:rsidRDefault="005C2EA7" w:rsidP="005C2EA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EA7">
        <w:rPr>
          <w:rFonts w:ascii="Times New Roman" w:eastAsia="Times New Roman" w:hAnsi="Times New Roman"/>
          <w:sz w:val="28"/>
          <w:szCs w:val="28"/>
          <w:lang w:eastAsia="ru-RU"/>
        </w:rPr>
        <w:t>Лот № 1 - 8232 (Восемь тысяч</w:t>
      </w:r>
      <w:r w:rsidR="004D3FF1">
        <w:rPr>
          <w:rFonts w:ascii="Times New Roman" w:eastAsia="Times New Roman" w:hAnsi="Times New Roman"/>
          <w:sz w:val="28"/>
          <w:szCs w:val="28"/>
          <w:lang w:eastAsia="ru-RU"/>
        </w:rPr>
        <w:t xml:space="preserve"> двести</w:t>
      </w:r>
      <w:r w:rsidRPr="005C2EA7">
        <w:rPr>
          <w:rFonts w:ascii="Times New Roman" w:eastAsia="Times New Roman" w:hAnsi="Times New Roman"/>
          <w:sz w:val="28"/>
          <w:szCs w:val="28"/>
          <w:lang w:eastAsia="ru-RU"/>
        </w:rPr>
        <w:t xml:space="preserve"> тридцать два) рубля 00 копеек.</w:t>
      </w:r>
    </w:p>
    <w:p w14:paraId="498BE051" w14:textId="44F35202" w:rsidR="000C4547" w:rsidRDefault="005C2EA7" w:rsidP="00A248A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EA7">
        <w:rPr>
          <w:rFonts w:ascii="Times New Roman" w:eastAsia="Times New Roman" w:hAnsi="Times New Roman"/>
          <w:sz w:val="28"/>
          <w:szCs w:val="28"/>
          <w:lang w:eastAsia="ru-RU"/>
        </w:rPr>
        <w:t>Лот № 2 - 7485 (Семь тысяч</w:t>
      </w:r>
      <w:r w:rsidR="004D3FF1">
        <w:rPr>
          <w:rFonts w:ascii="Times New Roman" w:eastAsia="Times New Roman" w:hAnsi="Times New Roman"/>
          <w:sz w:val="28"/>
          <w:szCs w:val="28"/>
          <w:lang w:eastAsia="ru-RU"/>
        </w:rPr>
        <w:t xml:space="preserve"> четыреста</w:t>
      </w:r>
      <w:r w:rsidRPr="005C2EA7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восемьдесят пять) рублей 00 копеек.</w:t>
      </w:r>
    </w:p>
    <w:p w14:paraId="2ABF6270" w14:textId="77777777" w:rsidR="006A4CA9" w:rsidRPr="006A4CA9" w:rsidRDefault="006A4CA9" w:rsidP="006A4CA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A4CA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7. Требования, предъявляемые к участникам аукциона:</w:t>
      </w:r>
    </w:p>
    <w:p w14:paraId="0B303B68" w14:textId="77777777" w:rsidR="006A4CA9" w:rsidRPr="006A4CA9" w:rsidRDefault="006A4CA9" w:rsidP="006A4C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4CA9">
        <w:rPr>
          <w:rFonts w:ascii="Times New Roman" w:eastAsia="Times New Roman" w:hAnsi="Times New Roman"/>
          <w:sz w:val="28"/>
          <w:szCs w:val="28"/>
          <w:lang w:eastAsia="ru-RU"/>
        </w:rPr>
        <w:t>Участником аукциона может быть любое юридическое лицо независимо от организационно-правовой формы, формы собственности, места нахождения, а также места происхождения капитала или любое физическое лицо, в том числе индивидуальный предприниматель, претендующее на заключение договора.</w:t>
      </w:r>
    </w:p>
    <w:p w14:paraId="5463BAA7" w14:textId="77777777" w:rsidR="006A4CA9" w:rsidRPr="006A4CA9" w:rsidRDefault="006A4CA9" w:rsidP="006A4C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4CA9">
        <w:rPr>
          <w:rFonts w:ascii="Times New Roman" w:eastAsia="Times New Roman" w:hAnsi="Times New Roman"/>
          <w:sz w:val="28"/>
          <w:szCs w:val="28"/>
          <w:lang w:eastAsia="ru-RU"/>
        </w:rPr>
        <w:t>Участники аукционов должны соответствовать требованиям, установленным законодательством Российской Федерации к таким участникам.</w:t>
      </w:r>
    </w:p>
    <w:p w14:paraId="445D3710" w14:textId="10FC8983" w:rsidR="006A4CA9" w:rsidRDefault="006A4CA9" w:rsidP="006A4C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4CA9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Участниками аукциона признаются физические и юридические лица, которые могут быть признаны претендентами по законодательству Российской Федерации, своевременно подавшие заявку, другие необходимые документы и внесшие задаток для участия в аукционе.</w:t>
      </w:r>
    </w:p>
    <w:p w14:paraId="3BAF6083" w14:textId="15851B03" w:rsidR="006A4CA9" w:rsidRDefault="000B62A2" w:rsidP="006A4C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62A2">
        <w:rPr>
          <w:rFonts w:ascii="Times New Roman" w:eastAsia="Times New Roman" w:hAnsi="Times New Roman"/>
          <w:sz w:val="28"/>
          <w:szCs w:val="28"/>
          <w:lang w:eastAsia="ru-RU"/>
        </w:rPr>
        <w:t>Для обеспечения доступа к участию в аукционе заявителю необходимо пройти процедуру регистрации в соответствии с Регламентом электронной площадки оператора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563B6">
        <w:rPr>
          <w:rFonts w:ascii="Times New Roman" w:hAnsi="Times New Roman"/>
          <w:sz w:val="28"/>
          <w:szCs w:val="28"/>
        </w:rPr>
        <w:t>«Сбербанк-АСТ».</w:t>
      </w:r>
    </w:p>
    <w:p w14:paraId="3DBBA846" w14:textId="29713393" w:rsidR="006A4CA9" w:rsidRPr="00DF1022" w:rsidRDefault="00446D34" w:rsidP="00DF10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 xml:space="preserve">С победителя электронного аукциона допускается взимание платы оператору электронной площадки за участие в электронном аукционе </w:t>
      </w:r>
      <w:r w:rsidRPr="003563B6">
        <w:rPr>
          <w:rFonts w:ascii="Times New Roman" w:hAnsi="Times New Roman"/>
          <w:sz w:val="28"/>
          <w:szCs w:val="28"/>
        </w:rPr>
        <w:br/>
        <w:t xml:space="preserve">в соответствии с Постановлением Правительства РФ от 10 мая 2018 года </w:t>
      </w:r>
      <w:r w:rsidRPr="003563B6">
        <w:rPr>
          <w:rFonts w:ascii="Times New Roman" w:hAnsi="Times New Roman"/>
          <w:sz w:val="28"/>
          <w:szCs w:val="28"/>
        </w:rPr>
        <w:br/>
        <w:t>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</w:t>
      </w:r>
      <w:r>
        <w:rPr>
          <w:rFonts w:ascii="Times New Roman" w:hAnsi="Times New Roman"/>
          <w:sz w:val="28"/>
          <w:szCs w:val="28"/>
        </w:rPr>
        <w:t>.</w:t>
      </w:r>
    </w:p>
    <w:p w14:paraId="16296DC0" w14:textId="7DE3253D" w:rsidR="000C4547" w:rsidRPr="003563B6" w:rsidRDefault="00B3677C" w:rsidP="000E723C">
      <w:pPr>
        <w:tabs>
          <w:tab w:val="left" w:pos="567"/>
        </w:tabs>
        <w:spacing w:after="0" w:line="240" w:lineRule="auto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0C4547" w:rsidRPr="003563B6">
        <w:rPr>
          <w:rFonts w:ascii="Times New Roman" w:hAnsi="Times New Roman"/>
          <w:sz w:val="28"/>
          <w:szCs w:val="28"/>
        </w:rPr>
        <w:t xml:space="preserve">. Для участия в аукционе </w:t>
      </w:r>
      <w:r w:rsidR="000C4547" w:rsidRPr="0041626E">
        <w:rPr>
          <w:rFonts w:ascii="Times New Roman" w:hAnsi="Times New Roman"/>
          <w:bCs/>
          <w:sz w:val="28"/>
          <w:szCs w:val="28"/>
        </w:rPr>
        <w:t>заявители представляют документы</w:t>
      </w:r>
      <w:r w:rsidR="000C4547" w:rsidRPr="003563B6">
        <w:rPr>
          <w:rFonts w:ascii="Times New Roman" w:hAnsi="Times New Roman"/>
          <w:sz w:val="28"/>
          <w:szCs w:val="28"/>
        </w:rPr>
        <w:t>, указанные в пункте 1 статьи 39.12 Земельного кодекса Российской Федерации:</w:t>
      </w:r>
    </w:p>
    <w:p w14:paraId="487B1FAB" w14:textId="77777777" w:rsidR="00CE2D3F" w:rsidRPr="00CE2D3F" w:rsidRDefault="00CE2D3F" w:rsidP="00CE2D3F">
      <w:pPr>
        <w:pStyle w:val="a7"/>
        <w:spacing w:before="168" w:after="0" w:line="288" w:lineRule="atLeast"/>
        <w:ind w:firstLine="540"/>
        <w:jc w:val="both"/>
        <w:rPr>
          <w:sz w:val="28"/>
          <w:szCs w:val="28"/>
        </w:rPr>
      </w:pPr>
      <w:r w:rsidRPr="00CE2D3F">
        <w:rPr>
          <w:sz w:val="28"/>
          <w:szCs w:val="28"/>
        </w:rPr>
        <w:t>1) заявка на участие в аукционе по установленной в извещении о проведении аукциона форме с указанием банковских реквизитов счета для возврата задатка (далее – Заявка);</w:t>
      </w:r>
    </w:p>
    <w:p w14:paraId="367AC068" w14:textId="77777777" w:rsidR="00CE2D3F" w:rsidRPr="00CE2D3F" w:rsidRDefault="00CE2D3F" w:rsidP="00CE2D3F">
      <w:pPr>
        <w:pStyle w:val="a7"/>
        <w:spacing w:before="168" w:after="0" w:line="288" w:lineRule="atLeast"/>
        <w:ind w:firstLine="540"/>
        <w:jc w:val="both"/>
        <w:rPr>
          <w:sz w:val="28"/>
          <w:szCs w:val="28"/>
        </w:rPr>
      </w:pPr>
      <w:r w:rsidRPr="00CE2D3F">
        <w:rPr>
          <w:sz w:val="28"/>
          <w:szCs w:val="28"/>
        </w:rPr>
        <w:lastRenderedPageBreak/>
        <w:t>2) копии документов, удостоверяющих личность заявителя (для граждан);</w:t>
      </w:r>
    </w:p>
    <w:p w14:paraId="1E343518" w14:textId="77777777" w:rsidR="00CE2D3F" w:rsidRPr="00CE2D3F" w:rsidRDefault="00CE2D3F" w:rsidP="00CE2D3F">
      <w:pPr>
        <w:pStyle w:val="a7"/>
        <w:spacing w:before="168" w:after="0" w:line="288" w:lineRule="atLeast"/>
        <w:ind w:firstLine="540"/>
        <w:jc w:val="both"/>
        <w:rPr>
          <w:sz w:val="28"/>
          <w:szCs w:val="28"/>
        </w:rPr>
      </w:pPr>
      <w:r w:rsidRPr="00CE2D3F">
        <w:rPr>
          <w:sz w:val="28"/>
          <w:szCs w:val="28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14:paraId="53E58EFE" w14:textId="77777777" w:rsidR="00CE2D3F" w:rsidRPr="00CE2D3F" w:rsidRDefault="00CE2D3F" w:rsidP="00CE2D3F">
      <w:pPr>
        <w:pStyle w:val="a7"/>
        <w:spacing w:before="168" w:after="0" w:line="288" w:lineRule="atLeast"/>
        <w:ind w:firstLine="540"/>
        <w:jc w:val="both"/>
        <w:rPr>
          <w:sz w:val="28"/>
          <w:szCs w:val="28"/>
        </w:rPr>
      </w:pPr>
      <w:r w:rsidRPr="00CE2D3F">
        <w:rPr>
          <w:sz w:val="28"/>
          <w:szCs w:val="28"/>
        </w:rPr>
        <w:t>4) документы, подтверждающие внесение задатка.</w:t>
      </w:r>
    </w:p>
    <w:p w14:paraId="7780E56C" w14:textId="48A9996F" w:rsidR="00CE2D3F" w:rsidRDefault="00CE2D3F" w:rsidP="00CE2D3F">
      <w:pPr>
        <w:pStyle w:val="a7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E2D3F">
        <w:rPr>
          <w:sz w:val="28"/>
          <w:szCs w:val="28"/>
        </w:rPr>
        <w:t>Одно лицо имеет право подать только одну заявку.</w:t>
      </w:r>
    </w:p>
    <w:p w14:paraId="5729604F" w14:textId="77777777" w:rsidR="00D15BC6" w:rsidRPr="00D15BC6" w:rsidRDefault="00D15BC6" w:rsidP="00D15BC6">
      <w:pPr>
        <w:pStyle w:val="a7"/>
        <w:spacing w:before="168" w:after="0" w:line="288" w:lineRule="atLeast"/>
        <w:ind w:firstLine="540"/>
        <w:jc w:val="both"/>
        <w:rPr>
          <w:sz w:val="28"/>
          <w:szCs w:val="28"/>
        </w:rPr>
      </w:pPr>
      <w:r w:rsidRPr="00D15BC6">
        <w:rPr>
          <w:sz w:val="28"/>
          <w:szCs w:val="28"/>
        </w:rPr>
        <w:t>Все подаваемые заявителем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14:paraId="69608AFE" w14:textId="77777777" w:rsidR="00D15BC6" w:rsidRPr="00D15BC6" w:rsidRDefault="00D15BC6" w:rsidP="00D15BC6">
      <w:pPr>
        <w:pStyle w:val="a7"/>
        <w:spacing w:before="168" w:after="0" w:line="288" w:lineRule="atLeast"/>
        <w:ind w:firstLine="540"/>
        <w:jc w:val="both"/>
        <w:rPr>
          <w:sz w:val="28"/>
          <w:szCs w:val="28"/>
        </w:rPr>
      </w:pPr>
      <w:r w:rsidRPr="00D15BC6">
        <w:rPr>
          <w:sz w:val="28"/>
          <w:szCs w:val="28"/>
        </w:rPr>
        <w:t>Заявки подаются одновременно с полным комплектом документов, установленных настоящим извещением.</w:t>
      </w:r>
    </w:p>
    <w:p w14:paraId="2D70180F" w14:textId="37C11960" w:rsidR="00B43D04" w:rsidRPr="004D00FE" w:rsidRDefault="00D15BC6" w:rsidP="00D15BC6">
      <w:pPr>
        <w:pStyle w:val="a7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D15BC6">
        <w:rPr>
          <w:sz w:val="28"/>
          <w:szCs w:val="28"/>
        </w:rPr>
        <w:t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Оператора и отправитель несет ответственность за подлинность и достоверность таких документов и сведений.</w:t>
      </w:r>
    </w:p>
    <w:p w14:paraId="3958E465" w14:textId="77777777" w:rsidR="000C4547" w:rsidRPr="003563B6" w:rsidRDefault="000C4547" w:rsidP="00212A0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>Форма заявки на участие в аукционе размещена</w:t>
      </w:r>
      <w:r w:rsidRPr="003563B6">
        <w:rPr>
          <w:rFonts w:ascii="Times New Roman" w:hAnsi="Times New Roman"/>
          <w:sz w:val="28"/>
          <w:szCs w:val="28"/>
        </w:rPr>
        <w:br/>
        <w:t xml:space="preserve">на официальном сайте Российской Федерации для размещения информации </w:t>
      </w:r>
      <w:r w:rsidRPr="003563B6">
        <w:rPr>
          <w:rFonts w:ascii="Times New Roman" w:hAnsi="Times New Roman"/>
          <w:sz w:val="28"/>
          <w:szCs w:val="28"/>
        </w:rPr>
        <w:br/>
        <w:t>о проведении торгов (http://www.torgi.gov.ru/), сайте администрации Новодеревеньковского района Орловской области http://adminnovod.ru/, а также может быть получена в кабинете № 13 администрации Новодеревеньковского района Орловской области.</w:t>
      </w:r>
    </w:p>
    <w:p w14:paraId="5BD065BC" w14:textId="39331C9E" w:rsidR="000C4547" w:rsidRPr="00521A8C" w:rsidRDefault="000C4547" w:rsidP="00212A0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21A8C">
        <w:rPr>
          <w:rFonts w:ascii="Times New Roman" w:hAnsi="Times New Roman"/>
          <w:sz w:val="28"/>
          <w:szCs w:val="28"/>
        </w:rPr>
        <w:t xml:space="preserve">Заявки принимаются с </w:t>
      </w:r>
      <w:r w:rsidR="0041626E" w:rsidRPr="00521A8C">
        <w:rPr>
          <w:rFonts w:ascii="Times New Roman" w:hAnsi="Times New Roman"/>
          <w:sz w:val="28"/>
          <w:szCs w:val="28"/>
        </w:rPr>
        <w:t>20</w:t>
      </w:r>
      <w:r w:rsidRPr="00521A8C">
        <w:rPr>
          <w:rFonts w:ascii="Times New Roman" w:hAnsi="Times New Roman"/>
          <w:sz w:val="28"/>
          <w:szCs w:val="28"/>
        </w:rPr>
        <w:t xml:space="preserve"> </w:t>
      </w:r>
      <w:r w:rsidR="0041626E" w:rsidRPr="00521A8C">
        <w:rPr>
          <w:rFonts w:ascii="Times New Roman" w:hAnsi="Times New Roman"/>
          <w:sz w:val="28"/>
          <w:szCs w:val="28"/>
        </w:rPr>
        <w:t>сентября</w:t>
      </w:r>
      <w:r w:rsidRPr="00521A8C">
        <w:rPr>
          <w:rFonts w:ascii="Times New Roman" w:hAnsi="Times New Roman"/>
          <w:sz w:val="28"/>
          <w:szCs w:val="28"/>
        </w:rPr>
        <w:t xml:space="preserve"> 202</w:t>
      </w:r>
      <w:r w:rsidR="0041626E" w:rsidRPr="00521A8C">
        <w:rPr>
          <w:rFonts w:ascii="Times New Roman" w:hAnsi="Times New Roman"/>
          <w:sz w:val="28"/>
          <w:szCs w:val="28"/>
        </w:rPr>
        <w:t>5</w:t>
      </w:r>
      <w:r w:rsidRPr="00521A8C">
        <w:rPr>
          <w:rFonts w:ascii="Times New Roman" w:hAnsi="Times New Roman"/>
          <w:sz w:val="28"/>
          <w:szCs w:val="28"/>
        </w:rPr>
        <w:t xml:space="preserve"> года 09:00 по </w:t>
      </w:r>
      <w:r w:rsidR="0041626E" w:rsidRPr="00521A8C">
        <w:rPr>
          <w:rFonts w:ascii="Times New Roman" w:hAnsi="Times New Roman"/>
          <w:sz w:val="28"/>
          <w:szCs w:val="28"/>
        </w:rPr>
        <w:t>01</w:t>
      </w:r>
      <w:r w:rsidRPr="00521A8C">
        <w:rPr>
          <w:rFonts w:ascii="Times New Roman" w:hAnsi="Times New Roman"/>
          <w:sz w:val="28"/>
          <w:szCs w:val="28"/>
        </w:rPr>
        <w:t xml:space="preserve"> </w:t>
      </w:r>
      <w:r w:rsidR="0041626E" w:rsidRPr="00521A8C">
        <w:rPr>
          <w:rFonts w:ascii="Times New Roman" w:hAnsi="Times New Roman"/>
          <w:sz w:val="28"/>
          <w:szCs w:val="28"/>
        </w:rPr>
        <w:t>октября</w:t>
      </w:r>
      <w:r w:rsidRPr="00521A8C">
        <w:rPr>
          <w:rFonts w:ascii="Times New Roman" w:hAnsi="Times New Roman"/>
          <w:sz w:val="28"/>
          <w:szCs w:val="28"/>
        </w:rPr>
        <w:t xml:space="preserve"> 202</w:t>
      </w:r>
      <w:r w:rsidR="0041626E" w:rsidRPr="00521A8C">
        <w:rPr>
          <w:rFonts w:ascii="Times New Roman" w:hAnsi="Times New Roman"/>
          <w:sz w:val="28"/>
          <w:szCs w:val="28"/>
        </w:rPr>
        <w:t>5</w:t>
      </w:r>
      <w:r w:rsidRPr="00521A8C">
        <w:rPr>
          <w:rFonts w:ascii="Times New Roman" w:hAnsi="Times New Roman"/>
          <w:sz w:val="28"/>
          <w:szCs w:val="28"/>
        </w:rPr>
        <w:t xml:space="preserve"> года  до 18:00 включительно на универсальной торговой платформе «Сбербанк-АСТ».</w:t>
      </w:r>
    </w:p>
    <w:p w14:paraId="64DBD4F5" w14:textId="1E6339F7" w:rsidR="000C4547" w:rsidRPr="00902187" w:rsidRDefault="000C4547" w:rsidP="000E723C">
      <w:pPr>
        <w:spacing w:after="0" w:line="240" w:lineRule="auto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21A8C">
        <w:rPr>
          <w:rFonts w:ascii="Times New Roman" w:hAnsi="Times New Roman"/>
          <w:sz w:val="28"/>
          <w:szCs w:val="28"/>
        </w:rPr>
        <w:t>Дата и время рассмотрения</w:t>
      </w:r>
      <w:r w:rsidRPr="00902187">
        <w:rPr>
          <w:rFonts w:ascii="Times New Roman" w:hAnsi="Times New Roman"/>
          <w:sz w:val="28"/>
          <w:szCs w:val="28"/>
        </w:rPr>
        <w:t xml:space="preserve"> заявок на участие в аукционе </w:t>
      </w:r>
      <w:r w:rsidR="0041626E">
        <w:rPr>
          <w:rFonts w:ascii="Times New Roman" w:hAnsi="Times New Roman"/>
          <w:sz w:val="28"/>
          <w:szCs w:val="28"/>
        </w:rPr>
        <w:t>03</w:t>
      </w:r>
      <w:r w:rsidRPr="00902187">
        <w:rPr>
          <w:rFonts w:ascii="Times New Roman" w:hAnsi="Times New Roman"/>
          <w:sz w:val="28"/>
          <w:szCs w:val="28"/>
        </w:rPr>
        <w:t xml:space="preserve"> </w:t>
      </w:r>
      <w:r w:rsidR="0041626E">
        <w:rPr>
          <w:rFonts w:ascii="Times New Roman" w:hAnsi="Times New Roman"/>
          <w:sz w:val="28"/>
          <w:szCs w:val="28"/>
        </w:rPr>
        <w:t>октября</w:t>
      </w:r>
      <w:r w:rsidRPr="00902187">
        <w:rPr>
          <w:rFonts w:ascii="Times New Roman" w:hAnsi="Times New Roman"/>
          <w:sz w:val="28"/>
          <w:szCs w:val="28"/>
        </w:rPr>
        <w:t xml:space="preserve"> 202</w:t>
      </w:r>
      <w:r w:rsidR="0041626E">
        <w:rPr>
          <w:rFonts w:ascii="Times New Roman" w:hAnsi="Times New Roman"/>
          <w:sz w:val="28"/>
          <w:szCs w:val="28"/>
        </w:rPr>
        <w:t>5</w:t>
      </w:r>
      <w:r w:rsidRPr="00902187">
        <w:rPr>
          <w:rFonts w:ascii="Times New Roman" w:hAnsi="Times New Roman"/>
          <w:sz w:val="28"/>
          <w:szCs w:val="28"/>
        </w:rPr>
        <w:t xml:space="preserve"> года в 1</w:t>
      </w:r>
      <w:r>
        <w:rPr>
          <w:rFonts w:ascii="Times New Roman" w:hAnsi="Times New Roman"/>
          <w:sz w:val="28"/>
          <w:szCs w:val="28"/>
        </w:rPr>
        <w:t>1</w:t>
      </w:r>
      <w:r w:rsidRPr="00902187">
        <w:rPr>
          <w:rFonts w:ascii="Times New Roman" w:hAnsi="Times New Roman"/>
          <w:sz w:val="28"/>
          <w:szCs w:val="28"/>
        </w:rPr>
        <w:t xml:space="preserve"> час. 00 мин.</w:t>
      </w:r>
    </w:p>
    <w:p w14:paraId="608597EA" w14:textId="5D1625E9" w:rsidR="000C4547" w:rsidRDefault="000C4547" w:rsidP="000E723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02187">
        <w:rPr>
          <w:rFonts w:ascii="Times New Roman" w:hAnsi="Times New Roman"/>
          <w:sz w:val="28"/>
          <w:szCs w:val="28"/>
        </w:rPr>
        <w:t xml:space="preserve"> </w:t>
      </w:r>
      <w:r w:rsidR="00B3677C">
        <w:rPr>
          <w:rFonts w:ascii="Times New Roman" w:hAnsi="Times New Roman"/>
          <w:b/>
          <w:sz w:val="28"/>
          <w:szCs w:val="28"/>
        </w:rPr>
        <w:t>9</w:t>
      </w:r>
      <w:r w:rsidRPr="00902187">
        <w:rPr>
          <w:rFonts w:ascii="Times New Roman" w:hAnsi="Times New Roman"/>
          <w:sz w:val="28"/>
          <w:szCs w:val="28"/>
        </w:rPr>
        <w:t>.</w:t>
      </w:r>
      <w:r w:rsidRPr="00302852">
        <w:rPr>
          <w:rFonts w:ascii="Times New Roman" w:hAnsi="Times New Roman"/>
          <w:b/>
          <w:bCs/>
          <w:sz w:val="28"/>
          <w:szCs w:val="28"/>
        </w:rPr>
        <w:t xml:space="preserve"> Размер задатка </w:t>
      </w:r>
      <w:r w:rsidR="000D360A" w:rsidRPr="00302852">
        <w:rPr>
          <w:rFonts w:ascii="Times New Roman" w:hAnsi="Times New Roman"/>
          <w:b/>
          <w:bCs/>
          <w:sz w:val="28"/>
          <w:szCs w:val="28"/>
        </w:rPr>
        <w:t>:</w:t>
      </w:r>
    </w:p>
    <w:p w14:paraId="46EA9CEB" w14:textId="77777777" w:rsidR="00A248A7" w:rsidRPr="00521A8C" w:rsidRDefault="00A248A7" w:rsidP="00A248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21A8C">
        <w:rPr>
          <w:rFonts w:ascii="Times New Roman" w:hAnsi="Times New Roman"/>
          <w:sz w:val="28"/>
          <w:szCs w:val="28"/>
        </w:rPr>
        <w:t xml:space="preserve">Лот № 1 - 27440 (Двадцать семь тысяч четыреста сорок) рублей 00 копеек.  </w:t>
      </w:r>
    </w:p>
    <w:p w14:paraId="7AE9DEC8" w14:textId="3192C66D" w:rsidR="00A248A7" w:rsidRPr="00521A8C" w:rsidRDefault="00A248A7" w:rsidP="00A248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21A8C">
        <w:rPr>
          <w:rFonts w:ascii="Times New Roman" w:hAnsi="Times New Roman"/>
          <w:sz w:val="28"/>
          <w:szCs w:val="28"/>
        </w:rPr>
        <w:t xml:space="preserve">Лот № 2 - 24950 (Двадцать четыре тысячи девятьсот пятьдесят) рублей 00 копеек.  </w:t>
      </w:r>
    </w:p>
    <w:p w14:paraId="0CC0C69E" w14:textId="77777777" w:rsidR="00123023" w:rsidRDefault="000C4547" w:rsidP="000E723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25065">
        <w:rPr>
          <w:rFonts w:ascii="Times New Roman" w:hAnsi="Times New Roman"/>
          <w:bCs/>
          <w:sz w:val="28"/>
          <w:szCs w:val="28"/>
        </w:rPr>
        <w:t>Задаток вносится заявителем в валюте Российской Федерации на счёт опер</w:t>
      </w:r>
      <w:r w:rsidRPr="004F06A7">
        <w:rPr>
          <w:rFonts w:ascii="Times New Roman" w:hAnsi="Times New Roman"/>
          <w:bCs/>
          <w:sz w:val="28"/>
          <w:szCs w:val="28"/>
        </w:rPr>
        <w:t>атора электронной</w:t>
      </w:r>
      <w:r>
        <w:rPr>
          <w:rFonts w:ascii="Times New Roman" w:hAnsi="Times New Roman"/>
          <w:bCs/>
          <w:sz w:val="28"/>
          <w:szCs w:val="28"/>
        </w:rPr>
        <w:t xml:space="preserve"> площадки</w:t>
      </w:r>
      <w:r w:rsidRPr="004F06A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и </w:t>
      </w:r>
      <w:r w:rsidRPr="004F06A7">
        <w:rPr>
          <w:rFonts w:ascii="Times New Roman" w:hAnsi="Times New Roman"/>
          <w:sz w:val="28"/>
          <w:szCs w:val="28"/>
        </w:rPr>
        <w:t xml:space="preserve">должен поступить </w:t>
      </w:r>
      <w:r>
        <w:rPr>
          <w:rFonts w:ascii="Times New Roman" w:hAnsi="Times New Roman"/>
          <w:sz w:val="28"/>
          <w:szCs w:val="28"/>
        </w:rPr>
        <w:t>не позднее дня рассмотрения заявок</w:t>
      </w:r>
      <w:r w:rsidRPr="004F06A7">
        <w:rPr>
          <w:rFonts w:ascii="Times New Roman" w:hAnsi="Times New Roman"/>
          <w:sz w:val="28"/>
          <w:szCs w:val="28"/>
        </w:rPr>
        <w:t xml:space="preserve"> для участия в аукционе.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D005F21" w14:textId="7CA1E635" w:rsidR="00123023" w:rsidRDefault="00123023" w:rsidP="000E723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3023">
        <w:rPr>
          <w:rFonts w:ascii="Times New Roman" w:hAnsi="Times New Roman"/>
          <w:sz w:val="28"/>
          <w:szCs w:val="28"/>
        </w:rPr>
        <w:lastRenderedPageBreak/>
        <w:t>Перечисление задатка для участия в аукционе и возврат задатка осуществляются с учетом особенностей, установленных регламентом и тарифами электронной площадки</w:t>
      </w:r>
      <w:r>
        <w:rPr>
          <w:rFonts w:ascii="Times New Roman" w:hAnsi="Times New Roman"/>
          <w:sz w:val="28"/>
          <w:szCs w:val="28"/>
        </w:rPr>
        <w:t>.</w:t>
      </w:r>
    </w:p>
    <w:p w14:paraId="0021CED8" w14:textId="68363AED" w:rsidR="000C4547" w:rsidRDefault="000C4547" w:rsidP="000E723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Задаток</w:t>
      </w:r>
      <w:r w:rsidRPr="004F06A7">
        <w:rPr>
          <w:rFonts w:ascii="Times New Roman" w:hAnsi="Times New Roman"/>
          <w:bCs/>
          <w:sz w:val="28"/>
          <w:szCs w:val="28"/>
        </w:rPr>
        <w:t xml:space="preserve"> перечисляется на реквизиты оператора электронной площадки</w:t>
      </w:r>
      <w:r w:rsidRPr="003563B6">
        <w:rPr>
          <w:rFonts w:ascii="Times New Roman" w:hAnsi="Times New Roman"/>
          <w:bCs/>
          <w:sz w:val="28"/>
          <w:szCs w:val="28"/>
        </w:rPr>
        <w:t xml:space="preserve">: АО «Сбербанк-АСТ», ИНН 7707308480, КПП 770401001, р/счет 40702810300020038047, Банк получателя: ПАО «Сбербанк России» г. Москва, БИК 044525225, кор. счет № 30101810400000000225. В назначении платежа необходимо указать: «Перечисление денежных средств в качестве задатка (ИНН плательщика)», НДС не облагается. </w:t>
      </w:r>
    </w:p>
    <w:p w14:paraId="037F82AC" w14:textId="509B683D" w:rsidR="00E575B9" w:rsidRDefault="00E575B9" w:rsidP="000E723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575B9">
        <w:rPr>
          <w:rFonts w:ascii="Times New Roman" w:hAnsi="Times New Roman"/>
          <w:bCs/>
          <w:sz w:val="28"/>
          <w:szCs w:val="28"/>
        </w:rPr>
        <w:t>Задаток вносится единым платежом.</w:t>
      </w:r>
    </w:p>
    <w:p w14:paraId="74FAD5A8" w14:textId="4F09F687" w:rsidR="009C1D16" w:rsidRDefault="009C1D16" w:rsidP="000E723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C1D16">
        <w:rPr>
          <w:rFonts w:ascii="Times New Roman" w:hAnsi="Times New Roman"/>
          <w:bCs/>
          <w:sz w:val="28"/>
          <w:szCs w:val="28"/>
        </w:rPr>
        <w:t>Задаток, внесенный лицом, признанным победителем аукциона, задаток, внесенный иным лицом, с которым договор купли-продажи земельного участка заключается, засчитывается в счет оплаты за него.</w:t>
      </w:r>
    </w:p>
    <w:p w14:paraId="2C08D7FC" w14:textId="0DB19F4C" w:rsidR="000C4547" w:rsidRPr="003563B6" w:rsidRDefault="000C4547" w:rsidP="008F260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 xml:space="preserve"> </w:t>
      </w:r>
      <w:r w:rsidR="00B3677C">
        <w:rPr>
          <w:rFonts w:ascii="Times New Roman" w:hAnsi="Times New Roman"/>
          <w:b/>
          <w:sz w:val="28"/>
          <w:szCs w:val="28"/>
        </w:rPr>
        <w:t>10</w:t>
      </w:r>
      <w:r w:rsidRPr="003563B6">
        <w:rPr>
          <w:rFonts w:ascii="Times New Roman" w:hAnsi="Times New Roman"/>
          <w:sz w:val="28"/>
          <w:szCs w:val="28"/>
        </w:rPr>
        <w:t xml:space="preserve">. Представление документов, подтверждающих внесение задатка, признается заключением соглашения о задатке. </w:t>
      </w:r>
    </w:p>
    <w:p w14:paraId="6A52BC22" w14:textId="1F7C4C1D" w:rsidR="000C4547" w:rsidRDefault="000C4547" w:rsidP="00C525FD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 xml:space="preserve">Порядок возврата задатка определен пунктами 7, 11, 18, 21 статьи 39.12 Земельного кодекса Российской Федерации. Задаток возвращается </w:t>
      </w:r>
      <w:r w:rsidRPr="003563B6">
        <w:rPr>
          <w:rFonts w:ascii="Times New Roman" w:hAnsi="Times New Roman"/>
          <w:sz w:val="28"/>
          <w:szCs w:val="28"/>
        </w:rPr>
        <w:br/>
        <w:t>в соответствии с реквизитами, указанными в заявке на участие в аукционе.</w:t>
      </w:r>
    </w:p>
    <w:p w14:paraId="03CF4ED0" w14:textId="77777777" w:rsidR="00DE653A" w:rsidRDefault="00DE653A" w:rsidP="00DE653A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C645612" w14:textId="0A91C9FA" w:rsidR="00DE653A" w:rsidRPr="00DE653A" w:rsidRDefault="00DE653A" w:rsidP="00DE653A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653A">
        <w:rPr>
          <w:rFonts w:ascii="Times New Roman" w:hAnsi="Times New Roman"/>
          <w:b/>
          <w:bCs/>
          <w:sz w:val="28"/>
          <w:szCs w:val="28"/>
        </w:rPr>
        <w:t>1</w:t>
      </w:r>
      <w:r w:rsidR="00B3677C">
        <w:rPr>
          <w:rFonts w:ascii="Times New Roman" w:hAnsi="Times New Roman"/>
          <w:b/>
          <w:bCs/>
          <w:sz w:val="28"/>
          <w:szCs w:val="28"/>
        </w:rPr>
        <w:t>1</w:t>
      </w:r>
      <w:r w:rsidRPr="00DE653A">
        <w:rPr>
          <w:rFonts w:ascii="Times New Roman" w:hAnsi="Times New Roman"/>
          <w:sz w:val="28"/>
          <w:szCs w:val="28"/>
        </w:rPr>
        <w:t>. Порядок определения участников аукциона.</w:t>
      </w:r>
    </w:p>
    <w:p w14:paraId="2046CA01" w14:textId="77777777" w:rsidR="00DE653A" w:rsidRPr="00DE653A" w:rsidRDefault="00DE653A" w:rsidP="00DE653A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653A">
        <w:rPr>
          <w:rFonts w:ascii="Times New Roman" w:hAnsi="Times New Roman"/>
          <w:sz w:val="28"/>
          <w:szCs w:val="28"/>
        </w:rPr>
        <w:t>В день определения участников аукциона, указанный в информационном сообщении, Оператор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14:paraId="56C05D8E" w14:textId="77777777" w:rsidR="00DE653A" w:rsidRPr="00DE653A" w:rsidRDefault="00DE653A" w:rsidP="00DE653A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653A">
        <w:rPr>
          <w:rFonts w:ascii="Times New Roman" w:hAnsi="Times New Roman"/>
          <w:sz w:val="28"/>
          <w:szCs w:val="28"/>
        </w:rPr>
        <w:t>Организатор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14:paraId="2CD1FE95" w14:textId="77777777" w:rsidR="00DE653A" w:rsidRPr="00DE653A" w:rsidRDefault="00DE653A" w:rsidP="00DE653A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653A">
        <w:rPr>
          <w:rFonts w:ascii="Times New Roman" w:hAnsi="Times New Roman"/>
          <w:sz w:val="28"/>
          <w:szCs w:val="28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14:paraId="0F20667C" w14:textId="77777777" w:rsidR="00DE653A" w:rsidRPr="00DE653A" w:rsidRDefault="00DE653A" w:rsidP="00DE653A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653A">
        <w:rPr>
          <w:rFonts w:ascii="Times New Roman" w:hAnsi="Times New Roman"/>
          <w:sz w:val="28"/>
          <w:szCs w:val="28"/>
        </w:rPr>
        <w:t>Информация о претендентах, не допущенных к участию в аукционе, размещается в открытой части электронной площадки, на официальном сайте на официальном сайте Российской Федерации для размещения информации о проведении торгов: www.torgi.gov.ru.</w:t>
      </w:r>
    </w:p>
    <w:p w14:paraId="69085A0B" w14:textId="77777777" w:rsidR="00DE653A" w:rsidRPr="00DE653A" w:rsidRDefault="00DE653A" w:rsidP="00DE653A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653A">
        <w:rPr>
          <w:rFonts w:ascii="Times New Roman" w:hAnsi="Times New Roman"/>
          <w:sz w:val="28"/>
          <w:szCs w:val="28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14:paraId="00733E47" w14:textId="77777777" w:rsidR="00DE653A" w:rsidRPr="00DE653A" w:rsidRDefault="00DE653A" w:rsidP="00DE653A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653A">
        <w:rPr>
          <w:rFonts w:ascii="Times New Roman" w:hAnsi="Times New Roman"/>
          <w:sz w:val="28"/>
          <w:szCs w:val="28"/>
        </w:rPr>
        <w:lastRenderedPageBreak/>
        <w:t>Претендент не допускается к участию в аукционе по следующим основаниям:</w:t>
      </w:r>
    </w:p>
    <w:p w14:paraId="6028DAF2" w14:textId="77777777" w:rsidR="00DE653A" w:rsidRPr="00DE653A" w:rsidRDefault="00DE653A" w:rsidP="00DE653A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653A">
        <w:rPr>
          <w:rFonts w:ascii="Times New Roman" w:hAnsi="Times New Roman"/>
          <w:sz w:val="28"/>
          <w:szCs w:val="28"/>
        </w:rPr>
        <w:t>а) представлены не все документы в соответствии с перечнем, указанным в извещении о проведении аукциона, или оформление представленных документов не соответствует законодательству Российской Федерации.</w:t>
      </w:r>
    </w:p>
    <w:p w14:paraId="1A6455C0" w14:textId="77777777" w:rsidR="00DE653A" w:rsidRPr="00DE653A" w:rsidRDefault="00DE653A" w:rsidP="00DE653A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653A">
        <w:rPr>
          <w:rFonts w:ascii="Times New Roman" w:hAnsi="Times New Roman"/>
          <w:sz w:val="28"/>
          <w:szCs w:val="28"/>
        </w:rPr>
        <w:t>б) не подтверждено поступление в установленный срок задатка на счет Оператора, указанный в извещении.</w:t>
      </w:r>
    </w:p>
    <w:p w14:paraId="163A71E8" w14:textId="77777777" w:rsidR="00DE653A" w:rsidRPr="00DE653A" w:rsidRDefault="00DE653A" w:rsidP="00DE653A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653A">
        <w:rPr>
          <w:rFonts w:ascii="Times New Roman" w:hAnsi="Times New Roman"/>
          <w:sz w:val="28"/>
          <w:szCs w:val="28"/>
        </w:rPr>
        <w:t>в) заявка подана лицом, не уполномоченным Претендентом на осуществление таких действий.</w:t>
      </w:r>
    </w:p>
    <w:p w14:paraId="7E80AF5A" w14:textId="54F036B1" w:rsidR="00DE653A" w:rsidRDefault="00B3677C" w:rsidP="00DE653A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677C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="00DE653A" w:rsidRPr="00DE653A">
        <w:rPr>
          <w:rFonts w:ascii="Times New Roman" w:hAnsi="Times New Roman"/>
          <w:sz w:val="28"/>
          <w:szCs w:val="28"/>
        </w:rPr>
        <w:t>В случае, если заявку на участие в аукционе подало только одно лицо, признанное единственным участником аукциона, договор заключается с Единственным участником аукциона, по начальной цене. В день подведения итогов аукциона единственному участнику аукциона направляется уведомление о признании его таким участником.</w:t>
      </w:r>
    </w:p>
    <w:p w14:paraId="7AB0DAE7" w14:textId="77777777" w:rsidR="00B3677C" w:rsidRPr="00B3677C" w:rsidRDefault="00B3677C" w:rsidP="00B3677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677C">
        <w:rPr>
          <w:rFonts w:ascii="Times New Roman" w:hAnsi="Times New Roman"/>
          <w:sz w:val="28"/>
          <w:szCs w:val="28"/>
        </w:rPr>
        <w:t>Протокол о результатах аукциона является основанием для заключения договора купли-продажи земельного участка с победителем аукциона.</w:t>
      </w:r>
    </w:p>
    <w:p w14:paraId="03304A61" w14:textId="01022F66" w:rsidR="00B3677C" w:rsidRDefault="00B3677C" w:rsidP="00B3677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677C">
        <w:rPr>
          <w:rFonts w:ascii="Times New Roman" w:hAnsi="Times New Roman"/>
          <w:sz w:val="28"/>
          <w:szCs w:val="28"/>
        </w:rPr>
        <w:t>Договор купли-продажи земельного участка с победителем аукциона заключается по цене, установленной по результатам аукциона.</w:t>
      </w:r>
    </w:p>
    <w:p w14:paraId="71231CE9" w14:textId="77777777" w:rsidR="00B3677C" w:rsidRPr="00B3677C" w:rsidRDefault="00B3677C" w:rsidP="00B3677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677C">
        <w:rPr>
          <w:rFonts w:ascii="Times New Roman" w:hAnsi="Times New Roman"/>
          <w:sz w:val="28"/>
          <w:szCs w:val="28"/>
        </w:rPr>
        <w:t>Уполномоченный орган обязан в течение пяти дней со дня истечения срока, предусмотренного пунктом 11 статьи 39.12 Земельного Кодекса РФ, направить победителю электронного аукциона или иным лицам, с которыми в соответствии с пунктами 13, 14, 20 и 25 статьи 39.12 Земельного Кодекса РФ заключается договор купли-продажи земельного участка, подписанный проект договора купли-продажи земельного участка.</w:t>
      </w:r>
    </w:p>
    <w:p w14:paraId="6B190250" w14:textId="77777777" w:rsidR="00B3677C" w:rsidRPr="00B3677C" w:rsidRDefault="00B3677C" w:rsidP="00B3677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677C">
        <w:rPr>
          <w:rFonts w:ascii="Times New Roman" w:hAnsi="Times New Roman"/>
          <w:sz w:val="28"/>
          <w:szCs w:val="28"/>
        </w:rPr>
        <w:t>По результатам проведения электронного аукциона договор купли-продажи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397AB804" w14:textId="77777777" w:rsidR="00B3677C" w:rsidRPr="00B3677C" w:rsidRDefault="00B3677C" w:rsidP="00B3677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677C">
        <w:rPr>
          <w:rFonts w:ascii="Times New Roman" w:hAnsi="Times New Roman"/>
          <w:sz w:val="28"/>
          <w:szCs w:val="28"/>
        </w:rPr>
        <w:t>Не допускается заключение указанного договора ранее, чем через десять дней со дня размещения информации о результатах аукциона.</w:t>
      </w:r>
    </w:p>
    <w:p w14:paraId="33F23C28" w14:textId="77777777" w:rsidR="00B3677C" w:rsidRPr="00B3677C" w:rsidRDefault="00B3677C" w:rsidP="00B3677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677C">
        <w:rPr>
          <w:rFonts w:ascii="Times New Roman" w:hAnsi="Times New Roman"/>
          <w:sz w:val="28"/>
          <w:szCs w:val="28"/>
        </w:rPr>
        <w:t>Последствия уклонения победителя аукциона, а также организатора аукциона от подписания протокола, определяются в соответствии с действующим законодательством Российской Федерации.</w:t>
      </w:r>
    </w:p>
    <w:p w14:paraId="6EFAA80A" w14:textId="254623AA" w:rsidR="00B3677C" w:rsidRPr="00B3677C" w:rsidRDefault="00B3677C" w:rsidP="00B3677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677C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3</w:t>
      </w:r>
      <w:r w:rsidRPr="00B3677C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677C">
        <w:rPr>
          <w:rFonts w:ascii="Times New Roman" w:hAnsi="Times New Roman"/>
          <w:sz w:val="28"/>
          <w:szCs w:val="28"/>
        </w:rPr>
        <w:t>Информацию о земельном участке можно получить на официальном сайте Росреестра http://maps.rosreestr.ru/PortalOnline/ - портал услуг «Публичная кадастровая карта».</w:t>
      </w:r>
    </w:p>
    <w:p w14:paraId="210D7BD9" w14:textId="3C49F054" w:rsidR="00B3677C" w:rsidRPr="00B3677C" w:rsidRDefault="00B3677C" w:rsidP="00B3677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677C">
        <w:rPr>
          <w:rFonts w:ascii="Times New Roman" w:hAnsi="Times New Roman"/>
          <w:sz w:val="28"/>
          <w:szCs w:val="28"/>
        </w:rPr>
        <w:t>В случае заинтересованности заявителя в осмотре земельного участка, такой осмотр осуществляется посредством выезда на место заинтересованного лица по его письменному обращению, совместно с представителями отдела по управлению муниципальным имуществом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  <w:r w:rsidRPr="00B367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Новодеревеньковского</w:t>
      </w:r>
      <w:r w:rsidRPr="00B3677C">
        <w:rPr>
          <w:rFonts w:ascii="Times New Roman" w:hAnsi="Times New Roman"/>
          <w:sz w:val="28"/>
          <w:szCs w:val="28"/>
        </w:rPr>
        <w:t xml:space="preserve"> района Орловской области.</w:t>
      </w:r>
    </w:p>
    <w:p w14:paraId="1D55032F" w14:textId="4C6519A4" w:rsidR="00B3677C" w:rsidRPr="00B3677C" w:rsidRDefault="00B3677C" w:rsidP="00B3677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677C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4</w:t>
      </w:r>
      <w:r w:rsidRPr="00B3677C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677C">
        <w:rPr>
          <w:rFonts w:ascii="Times New Roman" w:hAnsi="Times New Roman"/>
          <w:sz w:val="28"/>
          <w:szCs w:val="28"/>
        </w:rPr>
        <w:t>Дополнительная информация может быть получена у организатора аукциона.</w:t>
      </w:r>
    </w:p>
    <w:p w14:paraId="6167E343" w14:textId="4AB6602F" w:rsidR="00B3677C" w:rsidRPr="00B3677C" w:rsidRDefault="00B3677C" w:rsidP="00B3677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677C">
        <w:rPr>
          <w:rFonts w:ascii="Times New Roman" w:hAnsi="Times New Roman"/>
          <w:b/>
          <w:bCs/>
          <w:sz w:val="28"/>
          <w:szCs w:val="28"/>
        </w:rPr>
        <w:lastRenderedPageBreak/>
        <w:t>1</w:t>
      </w:r>
      <w:r>
        <w:rPr>
          <w:rFonts w:ascii="Times New Roman" w:hAnsi="Times New Roman"/>
          <w:b/>
          <w:bCs/>
          <w:sz w:val="28"/>
          <w:szCs w:val="28"/>
        </w:rPr>
        <w:t>5</w:t>
      </w:r>
      <w:r w:rsidRPr="00B3677C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677C">
        <w:rPr>
          <w:rFonts w:ascii="Times New Roman" w:hAnsi="Times New Roman"/>
          <w:sz w:val="28"/>
          <w:szCs w:val="28"/>
        </w:rPr>
        <w:t>Иные вопросы, касающиеся проведения аукциона, не нашедшие отражения в настоящем извещении, регулируются законодательством Российской Федерации.</w:t>
      </w:r>
    </w:p>
    <w:p w14:paraId="69865C3A" w14:textId="77777777" w:rsidR="00B3677C" w:rsidRPr="00B3677C" w:rsidRDefault="00B3677C" w:rsidP="00B3677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677C">
        <w:rPr>
          <w:rFonts w:ascii="Times New Roman" w:hAnsi="Times New Roman"/>
          <w:sz w:val="28"/>
          <w:szCs w:val="28"/>
        </w:rPr>
        <w:t xml:space="preserve"> </w:t>
      </w:r>
    </w:p>
    <w:p w14:paraId="4BE118E5" w14:textId="77777777" w:rsidR="00B3677C" w:rsidRDefault="00B3677C" w:rsidP="00B3677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5143784" w14:textId="77777777" w:rsidR="00DE653A" w:rsidRPr="003563B6" w:rsidRDefault="00DE653A" w:rsidP="00C525FD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12842B0" w14:textId="310577EE" w:rsidR="000C4547" w:rsidRPr="003563B6" w:rsidRDefault="000C4547" w:rsidP="00D90F87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0C4547" w:rsidRPr="003563B6" w:rsidSect="0013307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2A0C"/>
    <w:rsid w:val="000066DF"/>
    <w:rsid w:val="00012772"/>
    <w:rsid w:val="000135AB"/>
    <w:rsid w:val="00026A35"/>
    <w:rsid w:val="00032CA4"/>
    <w:rsid w:val="0005730D"/>
    <w:rsid w:val="000B62A2"/>
    <w:rsid w:val="000C4547"/>
    <w:rsid w:val="000C4DDF"/>
    <w:rsid w:val="000D360A"/>
    <w:rsid w:val="000E201C"/>
    <w:rsid w:val="000E2CCD"/>
    <w:rsid w:val="000E723C"/>
    <w:rsid w:val="000F2362"/>
    <w:rsid w:val="000F6F90"/>
    <w:rsid w:val="000F780D"/>
    <w:rsid w:val="0011298C"/>
    <w:rsid w:val="00123023"/>
    <w:rsid w:val="0013307B"/>
    <w:rsid w:val="00137A07"/>
    <w:rsid w:val="00141CB2"/>
    <w:rsid w:val="00151DD8"/>
    <w:rsid w:val="0015659D"/>
    <w:rsid w:val="00172135"/>
    <w:rsid w:val="00182FE2"/>
    <w:rsid w:val="001853FA"/>
    <w:rsid w:val="00193546"/>
    <w:rsid w:val="00194286"/>
    <w:rsid w:val="001A4679"/>
    <w:rsid w:val="001F4461"/>
    <w:rsid w:val="00206EBA"/>
    <w:rsid w:val="00212A0C"/>
    <w:rsid w:val="002147D8"/>
    <w:rsid w:val="00221B02"/>
    <w:rsid w:val="00236B57"/>
    <w:rsid w:val="0026463F"/>
    <w:rsid w:val="00270777"/>
    <w:rsid w:val="002952BD"/>
    <w:rsid w:val="002B276D"/>
    <w:rsid w:val="002B2E10"/>
    <w:rsid w:val="002D64C2"/>
    <w:rsid w:val="002E6283"/>
    <w:rsid w:val="00301454"/>
    <w:rsid w:val="00302852"/>
    <w:rsid w:val="00327342"/>
    <w:rsid w:val="0034487B"/>
    <w:rsid w:val="0035594F"/>
    <w:rsid w:val="003563B6"/>
    <w:rsid w:val="00386A44"/>
    <w:rsid w:val="00392385"/>
    <w:rsid w:val="003A6968"/>
    <w:rsid w:val="003B30B8"/>
    <w:rsid w:val="003C5333"/>
    <w:rsid w:val="003D7AE4"/>
    <w:rsid w:val="003F619B"/>
    <w:rsid w:val="0041052F"/>
    <w:rsid w:val="00413858"/>
    <w:rsid w:val="0041626E"/>
    <w:rsid w:val="004467F2"/>
    <w:rsid w:val="00446D34"/>
    <w:rsid w:val="004504E1"/>
    <w:rsid w:val="0045520D"/>
    <w:rsid w:val="00456494"/>
    <w:rsid w:val="00475408"/>
    <w:rsid w:val="00484918"/>
    <w:rsid w:val="0049458D"/>
    <w:rsid w:val="00494D44"/>
    <w:rsid w:val="004C6DA7"/>
    <w:rsid w:val="004D00FE"/>
    <w:rsid w:val="004D3FF1"/>
    <w:rsid w:val="004D4644"/>
    <w:rsid w:val="004E1562"/>
    <w:rsid w:val="004E35A9"/>
    <w:rsid w:val="004E35D9"/>
    <w:rsid w:val="004F06A7"/>
    <w:rsid w:val="004F72DB"/>
    <w:rsid w:val="00512BEA"/>
    <w:rsid w:val="00512CDA"/>
    <w:rsid w:val="00521A8C"/>
    <w:rsid w:val="00540E5F"/>
    <w:rsid w:val="00543AA0"/>
    <w:rsid w:val="00547905"/>
    <w:rsid w:val="00572577"/>
    <w:rsid w:val="0057354F"/>
    <w:rsid w:val="005747C7"/>
    <w:rsid w:val="0059054A"/>
    <w:rsid w:val="00592D77"/>
    <w:rsid w:val="00596FAC"/>
    <w:rsid w:val="005A5ED3"/>
    <w:rsid w:val="005A7BB8"/>
    <w:rsid w:val="005C2EA7"/>
    <w:rsid w:val="005C45F8"/>
    <w:rsid w:val="005D2BBD"/>
    <w:rsid w:val="005D35B0"/>
    <w:rsid w:val="005D707E"/>
    <w:rsid w:val="005E1A43"/>
    <w:rsid w:val="00610B59"/>
    <w:rsid w:val="00611E6F"/>
    <w:rsid w:val="0061688A"/>
    <w:rsid w:val="00626F2D"/>
    <w:rsid w:val="0063548A"/>
    <w:rsid w:val="0064097E"/>
    <w:rsid w:val="00663984"/>
    <w:rsid w:val="006A4CA9"/>
    <w:rsid w:val="006C34A9"/>
    <w:rsid w:val="006C7CFC"/>
    <w:rsid w:val="006E3B46"/>
    <w:rsid w:val="006F038F"/>
    <w:rsid w:val="006F33E8"/>
    <w:rsid w:val="0070466D"/>
    <w:rsid w:val="007233B1"/>
    <w:rsid w:val="00725065"/>
    <w:rsid w:val="00740BDB"/>
    <w:rsid w:val="00745EAC"/>
    <w:rsid w:val="007530D8"/>
    <w:rsid w:val="007C303E"/>
    <w:rsid w:val="007E215C"/>
    <w:rsid w:val="00806567"/>
    <w:rsid w:val="008078F0"/>
    <w:rsid w:val="008428C4"/>
    <w:rsid w:val="00862924"/>
    <w:rsid w:val="0087475D"/>
    <w:rsid w:val="00896F26"/>
    <w:rsid w:val="008B4DC6"/>
    <w:rsid w:val="008B7FDF"/>
    <w:rsid w:val="008E3E8B"/>
    <w:rsid w:val="008F2601"/>
    <w:rsid w:val="008F2960"/>
    <w:rsid w:val="00902187"/>
    <w:rsid w:val="00954029"/>
    <w:rsid w:val="009645AB"/>
    <w:rsid w:val="00990A66"/>
    <w:rsid w:val="009A1AE4"/>
    <w:rsid w:val="009B3A4A"/>
    <w:rsid w:val="009C1D16"/>
    <w:rsid w:val="009C58B4"/>
    <w:rsid w:val="009F3AA0"/>
    <w:rsid w:val="009F3EFA"/>
    <w:rsid w:val="00A1313C"/>
    <w:rsid w:val="00A248A7"/>
    <w:rsid w:val="00A279A0"/>
    <w:rsid w:val="00A27ADF"/>
    <w:rsid w:val="00A41B46"/>
    <w:rsid w:val="00A51BC3"/>
    <w:rsid w:val="00A522F9"/>
    <w:rsid w:val="00A71294"/>
    <w:rsid w:val="00A9275A"/>
    <w:rsid w:val="00A95998"/>
    <w:rsid w:val="00AA2F5B"/>
    <w:rsid w:val="00AC0A86"/>
    <w:rsid w:val="00AE0852"/>
    <w:rsid w:val="00AF01C0"/>
    <w:rsid w:val="00B03FB8"/>
    <w:rsid w:val="00B3677C"/>
    <w:rsid w:val="00B428CF"/>
    <w:rsid w:val="00B43D04"/>
    <w:rsid w:val="00B54162"/>
    <w:rsid w:val="00B86208"/>
    <w:rsid w:val="00B91E4A"/>
    <w:rsid w:val="00BC7FDD"/>
    <w:rsid w:val="00BF4EFD"/>
    <w:rsid w:val="00C0349A"/>
    <w:rsid w:val="00C102F7"/>
    <w:rsid w:val="00C3230E"/>
    <w:rsid w:val="00C32E26"/>
    <w:rsid w:val="00C525FD"/>
    <w:rsid w:val="00CC4426"/>
    <w:rsid w:val="00CD04BB"/>
    <w:rsid w:val="00CD7AE2"/>
    <w:rsid w:val="00CE2D3F"/>
    <w:rsid w:val="00D01323"/>
    <w:rsid w:val="00D024D6"/>
    <w:rsid w:val="00D06AF3"/>
    <w:rsid w:val="00D15BC6"/>
    <w:rsid w:val="00D26D18"/>
    <w:rsid w:val="00D87518"/>
    <w:rsid w:val="00D90F87"/>
    <w:rsid w:val="00D9723A"/>
    <w:rsid w:val="00DE653A"/>
    <w:rsid w:val="00DF1022"/>
    <w:rsid w:val="00E22F54"/>
    <w:rsid w:val="00E4066F"/>
    <w:rsid w:val="00E575B9"/>
    <w:rsid w:val="00E74329"/>
    <w:rsid w:val="00E76D03"/>
    <w:rsid w:val="00E771E9"/>
    <w:rsid w:val="00E97362"/>
    <w:rsid w:val="00EA4424"/>
    <w:rsid w:val="00EB78D8"/>
    <w:rsid w:val="00EC558C"/>
    <w:rsid w:val="00ED4865"/>
    <w:rsid w:val="00EE6D04"/>
    <w:rsid w:val="00EF25E9"/>
    <w:rsid w:val="00F27BAD"/>
    <w:rsid w:val="00F46649"/>
    <w:rsid w:val="00F54F43"/>
    <w:rsid w:val="00F63785"/>
    <w:rsid w:val="00F6439C"/>
    <w:rsid w:val="00F745A2"/>
    <w:rsid w:val="00F86D26"/>
    <w:rsid w:val="00FA0916"/>
    <w:rsid w:val="00FB68C8"/>
    <w:rsid w:val="00FC404C"/>
    <w:rsid w:val="00FC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B34CFF"/>
  <w15:docId w15:val="{BA6E8F78-1094-4448-AF21-B31E8B19D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A0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Абзац списка11"/>
    <w:basedOn w:val="a"/>
    <w:uiPriority w:val="99"/>
    <w:qFormat/>
    <w:rsid w:val="00547905"/>
    <w:pPr>
      <w:ind w:left="720"/>
      <w:contextualSpacing/>
    </w:pPr>
  </w:style>
  <w:style w:type="paragraph" w:customStyle="1" w:styleId="ConsPlusNormal">
    <w:name w:val="ConsPlusNormal"/>
    <w:uiPriority w:val="99"/>
    <w:rsid w:val="00806567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a4">
    <w:name w:val="Обычный с первой строкой"/>
    <w:basedOn w:val="a"/>
    <w:uiPriority w:val="99"/>
    <w:rsid w:val="00806567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a5">
    <w:name w:val="Balloon Text"/>
    <w:basedOn w:val="a"/>
    <w:link w:val="a6"/>
    <w:uiPriority w:val="99"/>
    <w:semiHidden/>
    <w:rsid w:val="003923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600BC"/>
    <w:rPr>
      <w:rFonts w:ascii="Times New Roman" w:hAnsi="Times New Roman"/>
      <w:sz w:val="0"/>
      <w:szCs w:val="0"/>
      <w:lang w:eastAsia="en-US"/>
    </w:rPr>
  </w:style>
  <w:style w:type="paragraph" w:styleId="a7">
    <w:name w:val="Normal (Web)"/>
    <w:basedOn w:val="a"/>
    <w:uiPriority w:val="99"/>
    <w:semiHidden/>
    <w:unhideWhenUsed/>
    <w:rsid w:val="000F23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uiPriority w:val="99"/>
    <w:semiHidden/>
    <w:unhideWhenUsed/>
    <w:rsid w:val="000F23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98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8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8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8</Pages>
  <Words>2424</Words>
  <Characters>13821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Haritonova</dc:creator>
  <cp:keywords/>
  <dc:description/>
  <cp:lastModifiedBy>Imushestvo</cp:lastModifiedBy>
  <cp:revision>151</cp:revision>
  <cp:lastPrinted>2024-02-01T08:09:00Z</cp:lastPrinted>
  <dcterms:created xsi:type="dcterms:W3CDTF">2022-01-28T06:09:00Z</dcterms:created>
  <dcterms:modified xsi:type="dcterms:W3CDTF">2025-09-19T13:46:00Z</dcterms:modified>
</cp:coreProperties>
</file>