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E24" w:rsidRPr="001A3A4C" w:rsidRDefault="00821E24" w:rsidP="00B172B0">
      <w:pPr>
        <w:spacing w:after="0" w:line="240" w:lineRule="auto"/>
        <w:jc w:val="center"/>
        <w:rPr>
          <w:rFonts w:ascii="Arial" w:eastAsia="Times New Roman" w:hAnsi="Arial" w:cs="Arial"/>
          <w:b/>
          <w:color w:val="000000"/>
          <w:sz w:val="24"/>
          <w:szCs w:val="24"/>
          <w:lang w:eastAsia="ru-RU"/>
        </w:rPr>
      </w:pPr>
      <w:r w:rsidRPr="001A3A4C">
        <w:rPr>
          <w:rFonts w:ascii="Arial" w:eastAsia="Times New Roman" w:hAnsi="Arial" w:cs="Arial"/>
          <w:b/>
          <w:color w:val="000000"/>
          <w:sz w:val="24"/>
          <w:szCs w:val="24"/>
          <w:lang w:eastAsia="ru-RU"/>
        </w:rPr>
        <w:t>УСТАВ НОВОДЕРЕВЕНЬКОВСКОГО МУНИЦИПАЛЬНОГО РАЙОНА ОРЛОВСКОЙ ОБЛАСТИ</w:t>
      </w:r>
    </w:p>
    <w:p w:rsidR="00821E24" w:rsidRPr="00821E24" w:rsidRDefault="00821E24" w:rsidP="00821E24">
      <w:pPr>
        <w:spacing w:after="0" w:line="240" w:lineRule="auto"/>
        <w:ind w:firstLine="567"/>
        <w:jc w:val="right"/>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567"/>
        <w:jc w:val="right"/>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Принят</w:t>
      </w:r>
      <w:proofErr w:type="gramEnd"/>
      <w:r w:rsidRPr="00821E24">
        <w:rPr>
          <w:rFonts w:ascii="Arial" w:eastAsia="Times New Roman" w:hAnsi="Arial" w:cs="Arial"/>
          <w:color w:val="000000"/>
          <w:sz w:val="24"/>
          <w:szCs w:val="24"/>
          <w:lang w:eastAsia="ru-RU"/>
        </w:rPr>
        <w:t xml:space="preserve"> Новодеревеньковским</w:t>
      </w:r>
    </w:p>
    <w:p w:rsidR="00821E24" w:rsidRPr="00821E24" w:rsidRDefault="00821E24" w:rsidP="00821E24">
      <w:pPr>
        <w:spacing w:after="0" w:line="240" w:lineRule="auto"/>
        <w:ind w:firstLine="567"/>
        <w:jc w:val="right"/>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районным Советом </w:t>
      </w:r>
      <w:proofErr w:type="gramStart"/>
      <w:r w:rsidRPr="00821E24">
        <w:rPr>
          <w:rFonts w:ascii="Arial" w:eastAsia="Times New Roman" w:hAnsi="Arial" w:cs="Arial"/>
          <w:color w:val="000000"/>
          <w:sz w:val="24"/>
          <w:szCs w:val="24"/>
          <w:lang w:eastAsia="ru-RU"/>
        </w:rPr>
        <w:t>народных</w:t>
      </w:r>
      <w:proofErr w:type="gramEnd"/>
    </w:p>
    <w:p w:rsidR="00821E24" w:rsidRPr="00821E24" w:rsidRDefault="00821E24" w:rsidP="00821E24">
      <w:pPr>
        <w:spacing w:after="0" w:line="240" w:lineRule="auto"/>
        <w:ind w:firstLine="567"/>
        <w:jc w:val="right"/>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депутатов</w:t>
      </w:r>
    </w:p>
    <w:p w:rsidR="00821E24" w:rsidRPr="00821E24" w:rsidRDefault="00821E24" w:rsidP="00821E24">
      <w:pPr>
        <w:spacing w:after="0" w:line="240" w:lineRule="auto"/>
        <w:ind w:firstLine="567"/>
        <w:jc w:val="right"/>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17 июня 2005г.</w:t>
      </w:r>
    </w:p>
    <w:p w:rsidR="00821E24" w:rsidRPr="00821E24" w:rsidRDefault="00821E24" w:rsidP="00821E24">
      <w:pPr>
        <w:spacing w:after="0" w:line="240" w:lineRule="auto"/>
        <w:ind w:firstLine="567"/>
        <w:jc w:val="right"/>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jc w:val="center"/>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(в редакции постановления Новодеревеньковского районного Совета народных депутатов </w:t>
      </w:r>
      <w:hyperlink r:id="rId5" w:history="1">
        <w:r w:rsidRPr="00821E24">
          <w:rPr>
            <w:rFonts w:ascii="Arial" w:eastAsia="Times New Roman" w:hAnsi="Arial" w:cs="Arial"/>
            <w:sz w:val="24"/>
            <w:szCs w:val="24"/>
            <w:lang w:eastAsia="ru-RU"/>
          </w:rPr>
          <w:t>от 27.12.2005 г. № 41/1</w:t>
        </w:r>
      </w:hyperlink>
      <w:r w:rsidRPr="00821E24">
        <w:rPr>
          <w:rFonts w:ascii="Arial" w:eastAsia="Times New Roman" w:hAnsi="Arial" w:cs="Arial"/>
          <w:color w:val="000000"/>
          <w:sz w:val="24"/>
          <w:szCs w:val="24"/>
          <w:lang w:eastAsia="ru-RU"/>
        </w:rPr>
        <w:t>; решений Новодеревеньковского районного Совета народных депутатов </w:t>
      </w:r>
      <w:hyperlink r:id="rId6" w:history="1">
        <w:r w:rsidRPr="00821E24">
          <w:rPr>
            <w:rFonts w:ascii="Arial" w:eastAsia="Times New Roman" w:hAnsi="Arial" w:cs="Arial"/>
            <w:sz w:val="24"/>
            <w:szCs w:val="24"/>
            <w:lang w:eastAsia="ru-RU"/>
          </w:rPr>
          <w:t>от 02 06 2006 г. № 3/3</w:t>
        </w:r>
      </w:hyperlink>
      <w:r w:rsidRPr="00821E24">
        <w:rPr>
          <w:rFonts w:ascii="Arial" w:eastAsia="Times New Roman" w:hAnsi="Arial" w:cs="Arial"/>
          <w:color w:val="000000"/>
          <w:sz w:val="24"/>
          <w:szCs w:val="24"/>
          <w:lang w:eastAsia="ru-RU"/>
        </w:rPr>
        <w:t>; </w:t>
      </w:r>
      <w:hyperlink r:id="rId7"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 </w:t>
      </w:r>
      <w:hyperlink r:id="rId8" w:history="1">
        <w:r w:rsidRPr="00821E24">
          <w:rPr>
            <w:rFonts w:ascii="Arial" w:eastAsia="Times New Roman" w:hAnsi="Arial" w:cs="Arial"/>
            <w:sz w:val="24"/>
            <w:szCs w:val="24"/>
            <w:lang w:eastAsia="ru-RU"/>
          </w:rPr>
          <w:t>от 03.05.2007 г. б/</w:t>
        </w:r>
        <w:proofErr w:type="spellStart"/>
        <w:r w:rsidRPr="00821E24">
          <w:rPr>
            <w:rFonts w:ascii="Arial" w:eastAsia="Times New Roman" w:hAnsi="Arial" w:cs="Arial"/>
            <w:sz w:val="24"/>
            <w:szCs w:val="24"/>
            <w:lang w:eastAsia="ru-RU"/>
          </w:rPr>
          <w:t>н</w:t>
        </w:r>
        <w:proofErr w:type="spellEnd"/>
      </w:hyperlink>
      <w:r w:rsidRPr="00821E24">
        <w:rPr>
          <w:rFonts w:ascii="Arial" w:eastAsia="Times New Roman" w:hAnsi="Arial" w:cs="Arial"/>
          <w:color w:val="000000"/>
          <w:sz w:val="24"/>
          <w:szCs w:val="24"/>
          <w:lang w:eastAsia="ru-RU"/>
        </w:rPr>
        <w:t>; </w:t>
      </w:r>
      <w:hyperlink r:id="rId9" w:history="1">
        <w:r w:rsidRPr="00821E24">
          <w:rPr>
            <w:rFonts w:ascii="Arial" w:eastAsia="Times New Roman" w:hAnsi="Arial" w:cs="Arial"/>
            <w:sz w:val="24"/>
            <w:szCs w:val="24"/>
            <w:lang w:eastAsia="ru-RU"/>
          </w:rPr>
          <w:t>от 29.12.2007 г. № 2</w:t>
        </w:r>
      </w:hyperlink>
      <w:r w:rsidRPr="00821E24">
        <w:rPr>
          <w:rFonts w:ascii="Arial" w:eastAsia="Times New Roman" w:hAnsi="Arial" w:cs="Arial"/>
          <w:color w:val="000000"/>
          <w:sz w:val="24"/>
          <w:szCs w:val="24"/>
          <w:lang w:eastAsia="ru-RU"/>
        </w:rPr>
        <w:t>; </w:t>
      </w:r>
      <w:hyperlink r:id="rId10" w:history="1">
        <w:r w:rsidRPr="00821E24">
          <w:rPr>
            <w:rFonts w:ascii="Arial" w:eastAsia="Times New Roman" w:hAnsi="Arial" w:cs="Arial"/>
            <w:sz w:val="24"/>
            <w:szCs w:val="24"/>
            <w:lang w:eastAsia="ru-RU"/>
          </w:rPr>
          <w:t>от 02.07.2009 г. № 25/1</w:t>
        </w:r>
      </w:hyperlink>
      <w:r w:rsidRPr="00821E24">
        <w:rPr>
          <w:rFonts w:ascii="Arial" w:eastAsia="Times New Roman" w:hAnsi="Arial" w:cs="Arial"/>
          <w:color w:val="000000"/>
          <w:sz w:val="24"/>
          <w:szCs w:val="24"/>
          <w:lang w:eastAsia="ru-RU"/>
        </w:rPr>
        <w:t>, </w:t>
      </w:r>
      <w:hyperlink r:id="rId11" w:tgtFrame="_blank" w:history="1">
        <w:r w:rsidRPr="00821E24">
          <w:rPr>
            <w:rFonts w:ascii="Arial" w:eastAsia="Times New Roman" w:hAnsi="Arial" w:cs="Arial"/>
            <w:sz w:val="24"/>
            <w:szCs w:val="24"/>
            <w:lang w:eastAsia="ru-RU"/>
          </w:rPr>
          <w:t>от 30.09.2010 г. № 34/4</w:t>
        </w:r>
      </w:hyperlink>
      <w:r w:rsidRPr="00821E24">
        <w:rPr>
          <w:rFonts w:ascii="Arial" w:eastAsia="Times New Roman" w:hAnsi="Arial" w:cs="Arial"/>
          <w:color w:val="000000"/>
          <w:sz w:val="24"/>
          <w:szCs w:val="24"/>
          <w:lang w:eastAsia="ru-RU"/>
        </w:rPr>
        <w:t>; </w:t>
      </w:r>
      <w:hyperlink r:id="rId12" w:tgtFrame="_blank" w:history="1">
        <w:r w:rsidRPr="00821E24">
          <w:rPr>
            <w:rFonts w:ascii="Arial" w:eastAsia="Times New Roman" w:hAnsi="Arial" w:cs="Arial"/>
            <w:sz w:val="24"/>
            <w:szCs w:val="24"/>
            <w:lang w:eastAsia="ru-RU"/>
          </w:rPr>
          <w:t>от 02.06.2011 г. б/</w:t>
        </w:r>
        <w:proofErr w:type="spellStart"/>
        <w:r w:rsidRPr="00821E24">
          <w:rPr>
            <w:rFonts w:ascii="Arial" w:eastAsia="Times New Roman" w:hAnsi="Arial" w:cs="Arial"/>
            <w:sz w:val="24"/>
            <w:szCs w:val="24"/>
            <w:lang w:eastAsia="ru-RU"/>
          </w:rPr>
          <w:t>н</w:t>
        </w:r>
        <w:proofErr w:type="spellEnd"/>
      </w:hyperlink>
      <w:r w:rsidRPr="00821E24">
        <w:rPr>
          <w:rFonts w:ascii="Arial" w:eastAsia="Times New Roman" w:hAnsi="Arial" w:cs="Arial"/>
          <w:color w:val="000000"/>
          <w:sz w:val="24"/>
          <w:szCs w:val="24"/>
          <w:lang w:eastAsia="ru-RU"/>
        </w:rPr>
        <w:t>;</w:t>
      </w:r>
      <w:proofErr w:type="gramEnd"/>
      <w:r w:rsidRPr="00821E24">
        <w:rPr>
          <w:rFonts w:ascii="Arial" w:eastAsia="Times New Roman" w:hAnsi="Arial" w:cs="Arial"/>
          <w:color w:val="000000"/>
          <w:sz w:val="24"/>
          <w:szCs w:val="24"/>
          <w:lang w:eastAsia="ru-RU"/>
        </w:rPr>
        <w:t> </w:t>
      </w:r>
      <w:hyperlink r:id="rId13" w:tgtFrame="_blank" w:history="1">
        <w:proofErr w:type="gramStart"/>
        <w:r w:rsidRPr="00821E24">
          <w:rPr>
            <w:rFonts w:ascii="Arial" w:eastAsia="Times New Roman" w:hAnsi="Arial" w:cs="Arial"/>
            <w:sz w:val="24"/>
            <w:szCs w:val="24"/>
            <w:lang w:eastAsia="ru-RU"/>
          </w:rPr>
          <w:t>от 25.04.2012 г. № 8/2-1PС;</w:t>
        </w:r>
      </w:hyperlink>
      <w:r w:rsidRPr="00821E24">
        <w:rPr>
          <w:rFonts w:ascii="Arial" w:eastAsia="Times New Roman" w:hAnsi="Arial" w:cs="Arial"/>
          <w:sz w:val="24"/>
          <w:szCs w:val="24"/>
          <w:lang w:eastAsia="ru-RU"/>
        </w:rPr>
        <w:t> </w:t>
      </w:r>
      <w:hyperlink r:id="rId14" w:tgtFrame="_blank" w:history="1">
        <w:r w:rsidRPr="00821E24">
          <w:rPr>
            <w:rFonts w:ascii="Arial" w:eastAsia="Times New Roman" w:hAnsi="Arial" w:cs="Arial"/>
            <w:sz w:val="24"/>
            <w:szCs w:val="24"/>
            <w:lang w:eastAsia="ru-RU"/>
          </w:rPr>
          <w:t>от 23.11.2012 г. № б/</w:t>
        </w:r>
        <w:proofErr w:type="spellStart"/>
        <w:r w:rsidRPr="00821E24">
          <w:rPr>
            <w:rFonts w:ascii="Arial" w:eastAsia="Times New Roman" w:hAnsi="Arial" w:cs="Arial"/>
            <w:sz w:val="24"/>
            <w:szCs w:val="24"/>
            <w:lang w:eastAsia="ru-RU"/>
          </w:rPr>
          <w:t>н</w:t>
        </w:r>
        <w:proofErr w:type="spellEnd"/>
      </w:hyperlink>
      <w:r w:rsidRPr="00821E24">
        <w:rPr>
          <w:rFonts w:ascii="Arial" w:eastAsia="Times New Roman" w:hAnsi="Arial" w:cs="Arial"/>
          <w:color w:val="000000"/>
          <w:sz w:val="24"/>
          <w:szCs w:val="24"/>
          <w:lang w:eastAsia="ru-RU"/>
        </w:rPr>
        <w:t>; </w:t>
      </w:r>
      <w:hyperlink r:id="rId15" w:tgtFrame="_blank" w:history="1">
        <w:r w:rsidRPr="00821E24">
          <w:rPr>
            <w:rFonts w:ascii="Arial" w:eastAsia="Times New Roman" w:hAnsi="Arial" w:cs="Arial"/>
            <w:sz w:val="24"/>
            <w:szCs w:val="24"/>
            <w:lang w:eastAsia="ru-RU"/>
          </w:rPr>
          <w:t>от 27.06.2013 № 18/2-1-РС</w:t>
        </w:r>
      </w:hyperlink>
      <w:r w:rsidRPr="00821E24">
        <w:rPr>
          <w:rFonts w:ascii="Arial" w:eastAsia="Times New Roman" w:hAnsi="Arial" w:cs="Arial"/>
          <w:color w:val="000000"/>
          <w:sz w:val="24"/>
          <w:szCs w:val="24"/>
          <w:lang w:eastAsia="ru-RU"/>
        </w:rPr>
        <w:t>; </w:t>
      </w:r>
      <w:hyperlink r:id="rId16" w:tgtFrame="_blank" w:history="1">
        <w:r w:rsidRPr="00821E24">
          <w:rPr>
            <w:rFonts w:ascii="Arial" w:eastAsia="Times New Roman" w:hAnsi="Arial" w:cs="Arial"/>
            <w:sz w:val="24"/>
            <w:szCs w:val="24"/>
            <w:lang w:eastAsia="ru-RU"/>
          </w:rPr>
          <w:t>от 02.12.2013 № 22/4-1-РС</w:t>
        </w:r>
      </w:hyperlink>
      <w:r w:rsidRPr="00821E24">
        <w:rPr>
          <w:rFonts w:ascii="Arial" w:eastAsia="Times New Roman" w:hAnsi="Arial" w:cs="Arial"/>
          <w:color w:val="000000"/>
          <w:sz w:val="24"/>
          <w:szCs w:val="24"/>
          <w:lang w:eastAsia="ru-RU"/>
        </w:rPr>
        <w:t>; </w:t>
      </w:r>
      <w:hyperlink r:id="rId17" w:tgtFrame="_blank" w:history="1">
        <w:r w:rsidRPr="00821E24">
          <w:rPr>
            <w:rFonts w:ascii="Arial" w:eastAsia="Times New Roman" w:hAnsi="Arial" w:cs="Arial"/>
            <w:sz w:val="24"/>
            <w:szCs w:val="24"/>
            <w:lang w:eastAsia="ru-RU"/>
          </w:rPr>
          <w:t>от 21.05.2014 г. № 26/4-1РС</w:t>
        </w:r>
      </w:hyperlink>
      <w:r w:rsidRPr="00821E24">
        <w:rPr>
          <w:rFonts w:ascii="Arial" w:eastAsia="Times New Roman" w:hAnsi="Arial" w:cs="Arial"/>
          <w:color w:val="000000"/>
          <w:sz w:val="24"/>
          <w:szCs w:val="24"/>
          <w:lang w:eastAsia="ru-RU"/>
        </w:rPr>
        <w:t>; </w:t>
      </w:r>
      <w:hyperlink r:id="rId18" w:tgtFrame="_blank" w:history="1">
        <w:r w:rsidRPr="00821E24">
          <w:rPr>
            <w:rFonts w:ascii="Arial" w:eastAsia="Times New Roman" w:hAnsi="Arial" w:cs="Arial"/>
            <w:sz w:val="24"/>
            <w:szCs w:val="24"/>
            <w:lang w:eastAsia="ru-RU"/>
          </w:rPr>
          <w:t>от 20.01.2015 г. № 31/2-РС</w:t>
        </w:r>
      </w:hyperlink>
      <w:r w:rsidRPr="00821E24">
        <w:rPr>
          <w:rFonts w:ascii="Arial" w:eastAsia="Times New Roman" w:hAnsi="Arial" w:cs="Arial"/>
          <w:color w:val="000000"/>
          <w:sz w:val="24"/>
          <w:szCs w:val="24"/>
          <w:lang w:eastAsia="ru-RU"/>
        </w:rPr>
        <w:t>; </w:t>
      </w:r>
      <w:hyperlink r:id="rId19" w:tgtFrame="_blank" w:history="1">
        <w:r w:rsidRPr="00821E24">
          <w:rPr>
            <w:rFonts w:ascii="Arial" w:eastAsia="Times New Roman" w:hAnsi="Arial" w:cs="Arial"/>
            <w:sz w:val="24"/>
            <w:szCs w:val="24"/>
            <w:lang w:eastAsia="ru-RU"/>
          </w:rPr>
          <w:t>от 24.12.2015 № 38/9-1РС</w:t>
        </w:r>
      </w:hyperlink>
      <w:r w:rsidRPr="00821E24">
        <w:rPr>
          <w:rFonts w:ascii="Arial" w:eastAsia="Times New Roman" w:hAnsi="Arial" w:cs="Arial"/>
          <w:color w:val="000000"/>
          <w:sz w:val="24"/>
          <w:szCs w:val="24"/>
          <w:lang w:eastAsia="ru-RU"/>
        </w:rPr>
        <w:t>; </w:t>
      </w:r>
      <w:hyperlink r:id="rId20"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 </w:t>
      </w:r>
      <w:hyperlink r:id="rId21" w:tgtFrame="_blank" w:history="1">
        <w:r w:rsidRPr="00821E24">
          <w:rPr>
            <w:rFonts w:ascii="Arial" w:eastAsia="Times New Roman" w:hAnsi="Arial" w:cs="Arial"/>
            <w:sz w:val="24"/>
            <w:szCs w:val="24"/>
            <w:lang w:eastAsia="ru-RU"/>
          </w:rPr>
          <w:t>от 29.09.2020 № 40/177-1-РС</w:t>
        </w:r>
      </w:hyperlink>
      <w:r w:rsidRPr="00821E24">
        <w:rPr>
          <w:rFonts w:ascii="Arial" w:eastAsia="Times New Roman" w:hAnsi="Arial" w:cs="Arial"/>
          <w:color w:val="000000"/>
          <w:sz w:val="24"/>
          <w:szCs w:val="24"/>
          <w:lang w:eastAsia="ru-RU"/>
        </w:rPr>
        <w:t>; </w:t>
      </w:r>
      <w:hyperlink r:id="rId22" w:tgtFrame="_blank" w:history="1">
        <w:r w:rsidRPr="00821E24">
          <w:rPr>
            <w:rFonts w:ascii="Arial" w:eastAsia="Times New Roman" w:hAnsi="Arial" w:cs="Arial"/>
            <w:sz w:val="24"/>
            <w:szCs w:val="24"/>
            <w:lang w:eastAsia="ru-RU"/>
          </w:rPr>
          <w:t>от 25.11.2021 № 3/21-1-РС</w:t>
        </w:r>
      </w:hyperlink>
      <w:r w:rsidRPr="00821E24">
        <w:rPr>
          <w:rFonts w:ascii="Arial" w:eastAsia="Times New Roman" w:hAnsi="Arial" w:cs="Arial"/>
          <w:color w:val="000000"/>
          <w:sz w:val="24"/>
          <w:szCs w:val="24"/>
          <w:lang w:eastAsia="ru-RU"/>
        </w:rPr>
        <w:t>; </w:t>
      </w:r>
      <w:hyperlink r:id="rId23" w:tgtFrame="_blank" w:history="1">
        <w:r w:rsidRPr="00821E24">
          <w:rPr>
            <w:rFonts w:ascii="Arial" w:eastAsia="Times New Roman" w:hAnsi="Arial" w:cs="Arial"/>
            <w:sz w:val="24"/>
            <w:szCs w:val="24"/>
            <w:lang w:eastAsia="ru-RU"/>
          </w:rPr>
          <w:t>от 02.08.2022 № 9/79-1-РС</w:t>
        </w:r>
      </w:hyperlink>
      <w:r w:rsidRPr="00821E24">
        <w:rPr>
          <w:rFonts w:ascii="Arial" w:eastAsia="Times New Roman" w:hAnsi="Arial" w:cs="Arial"/>
          <w:sz w:val="24"/>
          <w:szCs w:val="24"/>
          <w:lang w:eastAsia="ru-RU"/>
        </w:rPr>
        <w:t>; </w:t>
      </w:r>
      <w:hyperlink r:id="rId24" w:tgtFrame="_blank" w:history="1">
        <w:r w:rsidRPr="00821E24">
          <w:rPr>
            <w:rFonts w:ascii="Arial" w:eastAsia="Times New Roman" w:hAnsi="Arial" w:cs="Arial"/>
            <w:sz w:val="24"/>
            <w:szCs w:val="24"/>
            <w:lang w:eastAsia="ru-RU"/>
          </w:rPr>
          <w:t>от 02.08.2023 № 19/134-1-РС</w:t>
        </w:r>
      </w:hyperlink>
      <w:r w:rsidRPr="00821E24">
        <w:rPr>
          <w:rFonts w:ascii="Arial" w:eastAsia="Times New Roman" w:hAnsi="Arial" w:cs="Arial"/>
          <w:sz w:val="24"/>
          <w:szCs w:val="24"/>
          <w:lang w:eastAsia="ru-RU"/>
        </w:rPr>
        <w:t>;</w:t>
      </w:r>
      <w:proofErr w:type="gramEnd"/>
      <w:r w:rsidRPr="00821E24">
        <w:rPr>
          <w:rFonts w:ascii="Arial" w:eastAsia="Times New Roman" w:hAnsi="Arial" w:cs="Arial"/>
          <w:sz w:val="24"/>
          <w:szCs w:val="24"/>
          <w:lang w:eastAsia="ru-RU"/>
        </w:rPr>
        <w:t> </w:t>
      </w:r>
      <w:hyperlink r:id="rId25" w:tgtFrame="_blank" w:history="1">
        <w:r w:rsidRPr="00821E24">
          <w:rPr>
            <w:rFonts w:ascii="Arial" w:eastAsia="Times New Roman" w:hAnsi="Arial" w:cs="Arial"/>
            <w:sz w:val="24"/>
            <w:szCs w:val="24"/>
            <w:lang w:eastAsia="ru-RU"/>
          </w:rPr>
          <w:t>от 25.10.2023 № 145-1-РС</w:t>
        </w:r>
      </w:hyperlink>
      <w:r w:rsidRPr="00821E24">
        <w:rPr>
          <w:rFonts w:ascii="Arial" w:eastAsia="Times New Roman" w:hAnsi="Arial" w:cs="Arial"/>
          <w:sz w:val="24"/>
          <w:szCs w:val="24"/>
          <w:lang w:eastAsia="ru-RU"/>
        </w:rPr>
        <w:t>; </w:t>
      </w:r>
      <w:hyperlink r:id="rId26" w:tgtFrame="_blank" w:history="1">
        <w:r w:rsidRPr="00821E24">
          <w:rPr>
            <w:rFonts w:ascii="Arial" w:eastAsia="Times New Roman" w:hAnsi="Arial" w:cs="Arial"/>
            <w:sz w:val="24"/>
            <w:szCs w:val="24"/>
            <w:lang w:eastAsia="ru-RU"/>
          </w:rPr>
          <w:t>от 24.12.2024 № 32/228-РС</w:t>
        </w:r>
      </w:hyperlink>
      <w:r w:rsidRPr="00821E24">
        <w:rPr>
          <w:rFonts w:ascii="Arial" w:eastAsia="Times New Roman" w:hAnsi="Arial" w:cs="Arial"/>
          <w:sz w:val="24"/>
          <w:szCs w:val="24"/>
          <w:lang w:eastAsia="ru-RU"/>
        </w:rPr>
        <w:t>; </w:t>
      </w:r>
      <w:hyperlink r:id="rId27" w:tgtFrame="_blank" w:history="1">
        <w:r w:rsidRPr="00821E24">
          <w:rPr>
            <w:rFonts w:ascii="Arial" w:eastAsia="Times New Roman" w:hAnsi="Arial" w:cs="Arial"/>
            <w:sz w:val="24"/>
            <w:szCs w:val="24"/>
            <w:lang w:eastAsia="ru-RU"/>
          </w:rPr>
          <w:t>от 15.05.2026 № 45/326-1-РС</w:t>
        </w:r>
      </w:hyperlink>
      <w:r w:rsidRPr="00821E24">
        <w:rPr>
          <w:rFonts w:ascii="Arial" w:eastAsia="Times New Roman" w:hAnsi="Arial" w:cs="Arial"/>
          <w:sz w:val="24"/>
          <w:szCs w:val="24"/>
          <w:lang w:eastAsia="ru-RU"/>
        </w:rPr>
        <w:t>; </w:t>
      </w:r>
      <w:hyperlink r:id="rId28" w:tgtFrame="_blank" w:history="1">
        <w:r w:rsidRPr="00821E24">
          <w:rPr>
            <w:rFonts w:ascii="Arial" w:eastAsia="Times New Roman" w:hAnsi="Arial" w:cs="Arial"/>
            <w:sz w:val="24"/>
            <w:szCs w:val="24"/>
            <w:lang w:eastAsia="ru-RU"/>
          </w:rPr>
          <w:t>от 28.07.2026 № 50/338-1-РС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Настоящий Устав является основным нормативным правовым актом Новодеревеньковского района и устанавливает в соответствии с </w:t>
      </w:r>
      <w:hyperlink r:id="rId29" w:history="1">
        <w:r w:rsidRPr="00821E24">
          <w:rPr>
            <w:rFonts w:ascii="Arial" w:eastAsia="Times New Roman" w:hAnsi="Arial" w:cs="Arial"/>
            <w:sz w:val="24"/>
            <w:szCs w:val="24"/>
            <w:lang w:eastAsia="ru-RU"/>
          </w:rPr>
          <w:t>Конституцией Российской Федерации</w:t>
        </w:r>
      </w:hyperlink>
      <w:r w:rsidRPr="00821E24">
        <w:rPr>
          <w:rFonts w:ascii="Arial" w:eastAsia="Times New Roman" w:hAnsi="Arial" w:cs="Arial"/>
          <w:color w:val="000000"/>
          <w:sz w:val="24"/>
          <w:szCs w:val="24"/>
          <w:lang w:eastAsia="ru-RU"/>
        </w:rPr>
        <w:t>, федеральным законодательством и законодательством Орловской области в сфере местного самоуправления основные положения организации местного самоуправления в районе, его правовые, экономические и финансовые основы, структуру органов местного самоуправления, компетенцию и полномочия выборных и иных должностных лиц местного самоуправления, формы, порядок и гарантии участия населения</w:t>
      </w:r>
      <w:proofErr w:type="gramEnd"/>
      <w:r w:rsidRPr="00821E24">
        <w:rPr>
          <w:rFonts w:ascii="Arial" w:eastAsia="Times New Roman" w:hAnsi="Arial" w:cs="Arial"/>
          <w:color w:val="000000"/>
          <w:sz w:val="24"/>
          <w:szCs w:val="24"/>
          <w:lang w:eastAsia="ru-RU"/>
        </w:rPr>
        <w:t xml:space="preserve"> муниципального образования в решении вопросов местного значения, а также иные положения, отнесенные к ведению местного самоуправления в Российской Федерации (В редакции решения Новодеревеньковского районного Совета народных депутатов </w:t>
      </w:r>
      <w:hyperlink r:id="rId30"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Глава 1. Общие положения</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1. Наименование и статус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31" w:tgtFrame="_blank" w:history="1">
        <w:r w:rsidRPr="00821E24">
          <w:rPr>
            <w:rFonts w:ascii="Arial" w:eastAsia="Times New Roman" w:hAnsi="Arial" w:cs="Arial"/>
            <w:sz w:val="24"/>
            <w:szCs w:val="24"/>
            <w:lang w:eastAsia="ru-RU"/>
          </w:rPr>
          <w:t>от 31.12.2009 г.)</w:t>
        </w:r>
      </w:hyperlink>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Новодеревеньковский район Орловской области наделен статусом муниципального района </w:t>
      </w:r>
      <w:hyperlink r:id="rId32" w:tgtFrame="_blank" w:history="1">
        <w:r w:rsidRPr="00821E24">
          <w:rPr>
            <w:rFonts w:ascii="Arial" w:eastAsia="Times New Roman" w:hAnsi="Arial" w:cs="Arial"/>
            <w:sz w:val="24"/>
            <w:szCs w:val="24"/>
            <w:lang w:eastAsia="ru-RU"/>
          </w:rPr>
          <w:t>Законом Орловской области от 12.05.2004г. № 401-ОЗ</w:t>
        </w:r>
      </w:hyperlink>
      <w:r w:rsidRPr="00821E24">
        <w:rPr>
          <w:rFonts w:ascii="Arial" w:eastAsia="Times New Roman" w:hAnsi="Arial" w:cs="Arial"/>
          <w:color w:val="000000"/>
          <w:sz w:val="24"/>
          <w:szCs w:val="24"/>
          <w:lang w:eastAsia="ru-RU"/>
        </w:rPr>
        <w:t> «О статусе, границах и административных центрах муниципальных образований на территории Новодеревеньковского района Орловской области» (далее – </w:t>
      </w:r>
      <w:hyperlink r:id="rId33" w:tgtFrame="_blank" w:history="1">
        <w:r w:rsidRPr="00821E24">
          <w:rPr>
            <w:rFonts w:ascii="Arial" w:eastAsia="Times New Roman" w:hAnsi="Arial" w:cs="Arial"/>
            <w:sz w:val="24"/>
            <w:szCs w:val="24"/>
            <w:lang w:eastAsia="ru-RU"/>
          </w:rPr>
          <w:t>Закон №401-ОЗ</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Наименование муниципального образования – Новодеревеньковский муниципальный район Орловской области (далее по тексту настоящего Устава также – район, муниципальное образование).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1.1 введена </w:t>
      </w:r>
      <w:hyperlink r:id="rId34"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Сокращенное наименование муниципального образования – Новодеревеньковский район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В официальных символах муниципального образования, наименованиях органов местного самоуправления, выборных и иных должностных лиц местного </w:t>
      </w:r>
      <w:r w:rsidRPr="00821E24">
        <w:rPr>
          <w:rFonts w:ascii="Arial" w:eastAsia="Times New Roman" w:hAnsi="Arial" w:cs="Arial"/>
          <w:color w:val="000000"/>
          <w:sz w:val="24"/>
          <w:szCs w:val="24"/>
          <w:lang w:eastAsia="ru-RU"/>
        </w:rPr>
        <w:lastRenderedPageBreak/>
        <w:t>самоуправления, а также в других случаях может использоваться сокращенная форма наименования муниципального образования наравне с наименованием муниципального образования, определенным в части 1.1 настоящей статьи.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1.2 введена </w:t>
      </w:r>
      <w:hyperlink r:id="rId35"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Район является самостоятельным муниципальным образованием и не входит в другие муниципальные образования.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На территории района осуществляется местное самоуправление в полном объеме, предусмотренном </w:t>
      </w:r>
      <w:hyperlink r:id="rId36" w:history="1">
        <w:r w:rsidRPr="00821E24">
          <w:rPr>
            <w:rFonts w:ascii="Arial" w:eastAsia="Times New Roman" w:hAnsi="Arial" w:cs="Arial"/>
            <w:sz w:val="24"/>
            <w:szCs w:val="24"/>
            <w:lang w:eastAsia="ru-RU"/>
          </w:rPr>
          <w:t>Конституцией Российской Федерации</w:t>
        </w:r>
      </w:hyperlink>
      <w:r w:rsidRPr="00821E24">
        <w:rPr>
          <w:rFonts w:ascii="Arial" w:eastAsia="Times New Roman" w:hAnsi="Arial" w:cs="Arial"/>
          <w:color w:val="000000"/>
          <w:sz w:val="24"/>
          <w:szCs w:val="24"/>
          <w:lang w:eastAsia="ru-RU"/>
        </w:rPr>
        <w:t>, федеральным законодательством и законодательством Орловской области в сфере местного самоуправления, исходя из интересов жителей района, исторических и местных традиций.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Административным центром Новодеревеньковского района является поселок городского типа Хомутово.</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Глава Новодеревеньковского района, Новодеревеньковский районный Совет народных депутатов, администрация Новодеревеньковского района, отдел по управлению муниципальным имуществом администрации Новодеревеньковского района, финансовый отдел администрации Новодеревеньковского района размещаются по адресу: 303620, Орловская область, Новодеревеньковский район, пос</w:t>
      </w:r>
      <w:proofErr w:type="gramStart"/>
      <w:r w:rsidRPr="00821E24">
        <w:rPr>
          <w:rFonts w:ascii="Arial" w:eastAsia="Times New Roman" w:hAnsi="Arial" w:cs="Arial"/>
          <w:color w:val="000000"/>
          <w:sz w:val="24"/>
          <w:szCs w:val="24"/>
          <w:lang w:eastAsia="ru-RU"/>
        </w:rPr>
        <w:t>.Х</w:t>
      </w:r>
      <w:proofErr w:type="gramEnd"/>
      <w:r w:rsidRPr="00821E24">
        <w:rPr>
          <w:rFonts w:ascii="Arial" w:eastAsia="Times New Roman" w:hAnsi="Arial" w:cs="Arial"/>
          <w:color w:val="000000"/>
          <w:sz w:val="24"/>
          <w:szCs w:val="24"/>
          <w:lang w:eastAsia="ru-RU"/>
        </w:rPr>
        <w:t>омутово, пл.Ленина, д.1.</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37" w:tgtFrame="_blank" w:history="1">
        <w:r w:rsidRPr="00821E24">
          <w:rPr>
            <w:rFonts w:ascii="Arial" w:eastAsia="Times New Roman" w:hAnsi="Arial" w:cs="Arial"/>
            <w:sz w:val="24"/>
            <w:szCs w:val="24"/>
            <w:lang w:eastAsia="ru-RU"/>
          </w:rPr>
          <w:t>от 30.09.2010 г. № 34/4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2. Границы и состав территории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Границы района определяют территорию, в пределах которой осуществляется местное самоуправление. Границы территории Новодеревеньковского района установлены </w:t>
      </w:r>
      <w:hyperlink r:id="rId38" w:tgtFrame="_blank" w:history="1">
        <w:r w:rsidRPr="00821E24">
          <w:rPr>
            <w:rFonts w:ascii="Arial" w:eastAsia="Times New Roman" w:hAnsi="Arial" w:cs="Arial"/>
            <w:sz w:val="24"/>
            <w:szCs w:val="24"/>
            <w:lang w:eastAsia="ru-RU"/>
          </w:rPr>
          <w:t>Законом Орловской области № 401-ОЗ</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В состав Новодеревеньковского района входят территории сельских поселений: </w:t>
      </w:r>
      <w:proofErr w:type="spellStart"/>
      <w:r w:rsidRPr="00821E24">
        <w:rPr>
          <w:rFonts w:ascii="Arial" w:eastAsia="Times New Roman" w:hAnsi="Arial" w:cs="Arial"/>
          <w:color w:val="000000"/>
          <w:sz w:val="24"/>
          <w:szCs w:val="24"/>
          <w:lang w:eastAsia="ru-RU"/>
        </w:rPr>
        <w:t>Старогольского</w:t>
      </w:r>
      <w:proofErr w:type="spellEnd"/>
      <w:r w:rsidRPr="00821E24">
        <w:rPr>
          <w:rFonts w:ascii="Arial" w:eastAsia="Times New Roman" w:hAnsi="Arial" w:cs="Arial"/>
          <w:color w:val="000000"/>
          <w:sz w:val="24"/>
          <w:szCs w:val="24"/>
          <w:lang w:eastAsia="ru-RU"/>
        </w:rPr>
        <w:t xml:space="preserve">, Глебовского, Судбищенского, Никитинского, Новодеревеньковского, Паньковского, </w:t>
      </w:r>
      <w:proofErr w:type="spellStart"/>
      <w:r w:rsidRPr="00821E24">
        <w:rPr>
          <w:rFonts w:ascii="Arial" w:eastAsia="Times New Roman" w:hAnsi="Arial" w:cs="Arial"/>
          <w:color w:val="000000"/>
          <w:sz w:val="24"/>
          <w:szCs w:val="24"/>
          <w:lang w:eastAsia="ru-RU"/>
        </w:rPr>
        <w:t>Суровского</w:t>
      </w:r>
      <w:proofErr w:type="spellEnd"/>
      <w:r w:rsidRPr="00821E24">
        <w:rPr>
          <w:rFonts w:ascii="Arial" w:eastAsia="Times New Roman" w:hAnsi="Arial" w:cs="Arial"/>
          <w:color w:val="000000"/>
          <w:sz w:val="24"/>
          <w:szCs w:val="24"/>
          <w:lang w:eastAsia="ru-RU"/>
        </w:rPr>
        <w:t xml:space="preserve"> и территория городского поселения Хомутово. Площадь Новодеревеньковского района составляет 1025,45 квадратных километров. (В редакции решения Новодеревеньковского районного Совета народных депутатов </w:t>
      </w:r>
      <w:hyperlink r:id="rId39"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Официальным документом, фиксирующим границы муниципального района, являются схематический план района и описание границ, которые приведены в приложении к настоящему Уставу.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Изменение границ Новодеревеньковского района, в том числе при объединении с другими муниципальными образованиями, преобразовании или упразднении района осуществляется в соответствии с федеральным законодательством и законодательством Орловской области в сфере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3. Официальные символы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3 в редакции </w:t>
      </w:r>
      <w:hyperlink r:id="rId40"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25.11.2021 № 3/21-1-РС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Новодеревеньковский район имеет собственный герб, флаг, гимн. Описание и порядок официального использования символики района устанавливаются Положением об официальных символах района, утверждаемым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4. День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(статья 4 в редакции </w:t>
      </w:r>
      <w:hyperlink r:id="rId41"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28.07.2026 № 50/338-1-РС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целях сохранения исторических и культурных традиций района во второе воскресенье августа отмечается День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Администрация района устанавливает порядок </w:t>
      </w:r>
      <w:proofErr w:type="gramStart"/>
      <w:r w:rsidRPr="00821E24">
        <w:rPr>
          <w:rFonts w:ascii="Arial" w:eastAsia="Times New Roman" w:hAnsi="Arial" w:cs="Arial"/>
          <w:color w:val="000000"/>
          <w:sz w:val="24"/>
          <w:szCs w:val="24"/>
          <w:lang w:eastAsia="ru-RU"/>
        </w:rPr>
        <w:t>организации</w:t>
      </w:r>
      <w:proofErr w:type="gramEnd"/>
      <w:r w:rsidRPr="00821E24">
        <w:rPr>
          <w:rFonts w:ascii="Arial" w:eastAsia="Times New Roman" w:hAnsi="Arial" w:cs="Arial"/>
          <w:color w:val="000000"/>
          <w:sz w:val="24"/>
          <w:szCs w:val="24"/>
          <w:lang w:eastAsia="ru-RU"/>
        </w:rPr>
        <w:t xml:space="preserve"> и проведения торжественных мероприятий по случаю Дня района. Празднование Дня района, каждые пять лет.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5. Почетный гражданин Новодеревеньковского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Лицам, внесшим большой вклад в социально-экономическое, общественное, культурное развитие района, прославившим район трудовыми и боевыми подвигами присваивается звание «Почетный гражданин Новодеревеньковского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Порядок присвоения указанного звания, а также льготы почетным гражданам района устанавливаются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(Нумерация статей 6-63 в редакции решения Новодеревеньковского районного Совета народных депутатов </w:t>
      </w:r>
      <w:hyperlink r:id="rId42" w:history="1">
        <w:r w:rsidRPr="00821E24">
          <w:rPr>
            <w:rFonts w:ascii="Arial" w:eastAsia="Times New Roman" w:hAnsi="Arial" w:cs="Arial"/>
            <w:sz w:val="24"/>
            <w:szCs w:val="24"/>
            <w:lang w:eastAsia="ru-RU"/>
          </w:rPr>
          <w:t>от 02 06 2006 г. № 3/3</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6. Вопросы местного значения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43" w:tgtFrame="_blank" w:history="1">
        <w:r w:rsidRPr="00821E24">
          <w:rPr>
            <w:rFonts w:ascii="Arial" w:eastAsia="Times New Roman" w:hAnsi="Arial" w:cs="Arial"/>
            <w:sz w:val="24"/>
            <w:szCs w:val="24"/>
            <w:lang w:eastAsia="ru-RU"/>
          </w:rPr>
          <w:t>от 24.12.2015 № 38/9-1РС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К вопросам местного значения района относятся: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821E24">
        <w:rPr>
          <w:rFonts w:ascii="Arial" w:eastAsia="Times New Roman" w:hAnsi="Arial" w:cs="Arial"/>
          <w:color w:val="000000"/>
          <w:sz w:val="24"/>
          <w:szCs w:val="24"/>
          <w:lang w:eastAsia="ru-RU"/>
        </w:rPr>
        <w:t>контроля за</w:t>
      </w:r>
      <w:proofErr w:type="gramEnd"/>
      <w:r w:rsidRPr="00821E24">
        <w:rPr>
          <w:rFonts w:ascii="Arial" w:eastAsia="Times New Roman" w:hAnsi="Arial" w:cs="Arial"/>
          <w:color w:val="000000"/>
          <w:sz w:val="24"/>
          <w:szCs w:val="24"/>
          <w:lang w:eastAsia="ru-RU"/>
        </w:rPr>
        <w:t xml:space="preserve"> его исполнением, составление и утверждение отчета об исполнении бюджета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установление, изменение и отмена местных налогов и сборов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владение, пользование и распоряжение имуществом, находящимся в муниципальной собственности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4) организация в границах муниципального района </w:t>
      </w:r>
      <w:proofErr w:type="spellStart"/>
      <w:r w:rsidRPr="00821E24">
        <w:rPr>
          <w:rFonts w:ascii="Arial" w:eastAsia="Times New Roman" w:hAnsi="Arial" w:cs="Arial"/>
          <w:color w:val="000000"/>
          <w:sz w:val="24"/>
          <w:szCs w:val="24"/>
          <w:lang w:eastAsia="ru-RU"/>
        </w:rPr>
        <w:t>электро</w:t>
      </w:r>
      <w:proofErr w:type="spellEnd"/>
      <w:r w:rsidRPr="00821E24">
        <w:rPr>
          <w:rFonts w:ascii="Arial" w:eastAsia="Times New Roman" w:hAnsi="Arial" w:cs="Arial"/>
          <w:color w:val="000000"/>
          <w:sz w:val="24"/>
          <w:szCs w:val="24"/>
          <w:lang w:eastAsia="ru-RU"/>
        </w:rPr>
        <w:t>- и газоснабжения поселений в пределах полномочий, установленных законодательством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w:t>
      </w:r>
      <w:proofErr w:type="gramEnd"/>
      <w:r w:rsidRPr="00821E24">
        <w:rPr>
          <w:rFonts w:ascii="Arial" w:eastAsia="Times New Roman" w:hAnsi="Arial" w:cs="Arial"/>
          <w:color w:val="000000"/>
          <w:sz w:val="24"/>
          <w:szCs w:val="24"/>
          <w:lang w:eastAsia="ru-RU"/>
        </w:rPr>
        <w:t xml:space="preserve"> в соответствии с законодательством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44"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участие в предупреждении и ликвидации последствий чрезвычайных ситуаций на территории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9.1) обеспечение первичных мер пожарной безопасности в границах муниципальных районов за границами городских и сельских населенных пунктов;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9.1 введен </w:t>
      </w:r>
      <w:hyperlink r:id="rId45"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организация охраны общественного порядка на территории муниципального района муниципальной милицией;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13) организация мероприятий </w:t>
      </w:r>
      <w:proofErr w:type="spellStart"/>
      <w:r w:rsidRPr="00821E24">
        <w:rPr>
          <w:rFonts w:ascii="Arial" w:eastAsia="Times New Roman" w:hAnsi="Arial" w:cs="Arial"/>
          <w:color w:val="000000"/>
          <w:sz w:val="24"/>
          <w:szCs w:val="24"/>
          <w:lang w:eastAsia="ru-RU"/>
        </w:rPr>
        <w:t>межпоселенческого</w:t>
      </w:r>
      <w:proofErr w:type="spellEnd"/>
      <w:r w:rsidRPr="00821E24">
        <w:rPr>
          <w:rFonts w:ascii="Arial" w:eastAsia="Times New Roman" w:hAnsi="Arial" w:cs="Arial"/>
          <w:color w:val="000000"/>
          <w:sz w:val="24"/>
          <w:szCs w:val="24"/>
          <w:lang w:eastAsia="ru-RU"/>
        </w:rP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13 в редакции </w:t>
      </w:r>
      <w:hyperlink r:id="rId46"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821E24">
        <w:rPr>
          <w:rFonts w:ascii="Arial" w:eastAsia="Times New Roman" w:hAnsi="Arial" w:cs="Arial"/>
          <w:color w:val="000000"/>
          <w:sz w:val="24"/>
          <w:szCs w:val="24"/>
          <w:lang w:eastAsia="ru-RU"/>
        </w:rPr>
        <w:t xml:space="preserve">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47"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 xml:space="preserve">15)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w:t>
      </w:r>
      <w:r w:rsidRPr="00821E24">
        <w:rPr>
          <w:rFonts w:ascii="Arial" w:eastAsia="Times New Roman" w:hAnsi="Arial" w:cs="Arial"/>
          <w:color w:val="000000"/>
          <w:sz w:val="24"/>
          <w:szCs w:val="24"/>
          <w:lang w:eastAsia="ru-RU"/>
        </w:rPr>
        <w:lastRenderedPageBreak/>
        <w:t>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16 в редакции </w:t>
      </w:r>
      <w:hyperlink r:id="rId48"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17)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w:t>
      </w:r>
      <w:proofErr w:type="gramStart"/>
      <w:r w:rsidRPr="00821E24">
        <w:rPr>
          <w:rFonts w:ascii="Arial" w:eastAsia="Times New Roman" w:hAnsi="Arial" w:cs="Arial"/>
          <w:color w:val="000000"/>
          <w:sz w:val="24"/>
          <w:szCs w:val="24"/>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w:t>
      </w:r>
      <w:proofErr w:type="gramEnd"/>
      <w:r w:rsidRPr="00821E24">
        <w:rPr>
          <w:rFonts w:ascii="Arial" w:eastAsia="Times New Roman" w:hAnsi="Arial" w:cs="Arial"/>
          <w:color w:val="000000"/>
          <w:sz w:val="24"/>
          <w:szCs w:val="24"/>
          <w:lang w:eastAsia="ru-RU"/>
        </w:rPr>
        <w:t xml:space="preserve"> </w:t>
      </w:r>
      <w:proofErr w:type="gramStart"/>
      <w:r w:rsidRPr="00821E24">
        <w:rPr>
          <w:rFonts w:ascii="Arial" w:eastAsia="Times New Roman" w:hAnsi="Arial" w:cs="Arial"/>
          <w:color w:val="000000"/>
          <w:sz w:val="24"/>
          <w:szCs w:val="24"/>
          <w:lang w:eastAsia="ru-RU"/>
        </w:rPr>
        <w:t>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w:t>
      </w:r>
      <w:proofErr w:type="gramEnd"/>
      <w:r w:rsidRPr="00821E24">
        <w:rPr>
          <w:rFonts w:ascii="Arial" w:eastAsia="Times New Roman" w:hAnsi="Arial" w:cs="Arial"/>
          <w:color w:val="000000"/>
          <w:sz w:val="24"/>
          <w:szCs w:val="24"/>
          <w:lang w:eastAsia="ru-RU"/>
        </w:rPr>
        <w:t xml:space="preserve"> </w:t>
      </w:r>
      <w:proofErr w:type="gramStart"/>
      <w:r w:rsidRPr="00821E24">
        <w:rPr>
          <w:rFonts w:ascii="Arial" w:eastAsia="Times New Roman" w:hAnsi="Arial" w:cs="Arial"/>
          <w:color w:val="000000"/>
          <w:sz w:val="24"/>
          <w:szCs w:val="24"/>
          <w:lang w:eastAsia="ru-RU"/>
        </w:rPr>
        <w:t>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приведение в соответствие с установленными требованиями в случаях, предусмотренных</w:t>
      </w:r>
      <w:proofErr w:type="gramEnd"/>
      <w:r w:rsidRPr="00821E24">
        <w:rPr>
          <w:rFonts w:ascii="Arial" w:eastAsia="Times New Roman" w:hAnsi="Arial" w:cs="Arial"/>
          <w:color w:val="000000"/>
          <w:sz w:val="24"/>
          <w:szCs w:val="24"/>
          <w:lang w:eastAsia="ru-RU"/>
        </w:rPr>
        <w:t> </w:t>
      </w:r>
      <w:hyperlink r:id="rId49" w:tgtFrame="_blank" w:history="1">
        <w:r w:rsidRPr="00821E24">
          <w:rPr>
            <w:rFonts w:ascii="Arial" w:eastAsia="Times New Roman" w:hAnsi="Arial" w:cs="Arial"/>
            <w:sz w:val="24"/>
            <w:szCs w:val="24"/>
            <w:lang w:eastAsia="ru-RU"/>
          </w:rPr>
          <w:t>Градостроительным кодексом Российской Федерации</w:t>
        </w:r>
      </w:hyperlink>
      <w:r w:rsidRPr="00821E24">
        <w:rPr>
          <w:rFonts w:ascii="Arial" w:eastAsia="Times New Roman" w:hAnsi="Arial" w:cs="Arial"/>
          <w:color w:val="000000"/>
          <w:sz w:val="24"/>
          <w:szCs w:val="24"/>
          <w:lang w:eastAsia="ru-RU"/>
        </w:rPr>
        <w:t>, выдача градостроительного плана земельного участка, расположенного на межселенной территории;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50"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w:t>
      </w:r>
      <w:hyperlink r:id="rId51" w:tgtFrame="_blank" w:history="1">
        <w:r w:rsidRPr="00821E24">
          <w:rPr>
            <w:rFonts w:ascii="Arial" w:eastAsia="Times New Roman" w:hAnsi="Arial" w:cs="Arial"/>
            <w:sz w:val="24"/>
            <w:szCs w:val="24"/>
            <w:lang w:eastAsia="ru-RU"/>
          </w:rPr>
          <w:t>Федеральным законом от 13 марта 2006 года № 38-ФЗ</w:t>
        </w:r>
      </w:hyperlink>
      <w:r w:rsidRPr="00821E24">
        <w:rPr>
          <w:rFonts w:ascii="Arial" w:eastAsia="Times New Roman" w:hAnsi="Arial" w:cs="Arial"/>
          <w:color w:val="000000"/>
          <w:sz w:val="24"/>
          <w:szCs w:val="24"/>
          <w:lang w:eastAsia="ru-RU"/>
        </w:rPr>
        <w:t> "О рекламе"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19) формирование и содержание муниципального архива, включая хранение архивных фондов поселений;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20) содержание на территории муниципального района </w:t>
      </w:r>
      <w:proofErr w:type="spellStart"/>
      <w:r w:rsidRPr="00821E24">
        <w:rPr>
          <w:rFonts w:ascii="Arial" w:eastAsia="Times New Roman" w:hAnsi="Arial" w:cs="Arial"/>
          <w:color w:val="000000"/>
          <w:sz w:val="24"/>
          <w:szCs w:val="24"/>
          <w:lang w:eastAsia="ru-RU"/>
        </w:rPr>
        <w:t>межпоселенческих</w:t>
      </w:r>
      <w:proofErr w:type="spellEnd"/>
      <w:r w:rsidRPr="00821E24">
        <w:rPr>
          <w:rFonts w:ascii="Arial" w:eastAsia="Times New Roman" w:hAnsi="Arial" w:cs="Arial"/>
          <w:color w:val="000000"/>
          <w:sz w:val="24"/>
          <w:szCs w:val="24"/>
          <w:lang w:eastAsia="ru-RU"/>
        </w:rPr>
        <w:t xml:space="preserve"> мест захоронения, организация ритуальных услуг;</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21)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22) организация библиотечного обслуживания населения </w:t>
      </w:r>
      <w:proofErr w:type="spellStart"/>
      <w:r w:rsidRPr="00821E24">
        <w:rPr>
          <w:rFonts w:ascii="Arial" w:eastAsia="Times New Roman" w:hAnsi="Arial" w:cs="Arial"/>
          <w:color w:val="000000"/>
          <w:sz w:val="24"/>
          <w:szCs w:val="24"/>
          <w:lang w:eastAsia="ru-RU"/>
        </w:rPr>
        <w:t>межпоселенческими</w:t>
      </w:r>
      <w:proofErr w:type="spellEnd"/>
      <w:r w:rsidRPr="00821E24">
        <w:rPr>
          <w:rFonts w:ascii="Arial" w:eastAsia="Times New Roman" w:hAnsi="Arial" w:cs="Arial"/>
          <w:color w:val="000000"/>
          <w:sz w:val="24"/>
          <w:szCs w:val="24"/>
          <w:lang w:eastAsia="ru-RU"/>
        </w:rPr>
        <w:t xml:space="preserve"> библиотеками, комплектование и обеспечение сохранности их библиотечных фондов;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23)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24)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25)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26)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27)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28) осуществление муниципального контроля в области охраны и использования особо охраняемых природных территорий местного значения;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28 в редакции </w:t>
      </w:r>
      <w:hyperlink r:id="rId52"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29)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30) осуществление мероприятий по обеспечению безопасности людей на водных объектах, охране их жизни и здоровья;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821E24">
        <w:rPr>
          <w:rFonts w:ascii="Arial" w:eastAsia="Times New Roman" w:hAnsi="Arial" w:cs="Arial"/>
          <w:color w:val="000000"/>
          <w:sz w:val="24"/>
          <w:szCs w:val="24"/>
          <w:lang w:eastAsia="ru-RU"/>
        </w:rPr>
        <w:t>волонтерству</w:t>
      </w:r>
      <w:proofErr w:type="spellEnd"/>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53"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32)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33) организация и осуществление мероприятий </w:t>
      </w:r>
      <w:proofErr w:type="spellStart"/>
      <w:r w:rsidRPr="00821E24">
        <w:rPr>
          <w:rFonts w:ascii="Arial" w:eastAsia="Times New Roman" w:hAnsi="Arial" w:cs="Arial"/>
          <w:color w:val="000000"/>
          <w:sz w:val="24"/>
          <w:szCs w:val="24"/>
          <w:lang w:eastAsia="ru-RU"/>
        </w:rPr>
        <w:t>межпоселенческого</w:t>
      </w:r>
      <w:proofErr w:type="spellEnd"/>
      <w:r w:rsidRPr="00821E24">
        <w:rPr>
          <w:rFonts w:ascii="Arial" w:eastAsia="Times New Roman" w:hAnsi="Arial" w:cs="Arial"/>
          <w:color w:val="000000"/>
          <w:sz w:val="24"/>
          <w:szCs w:val="24"/>
          <w:lang w:eastAsia="ru-RU"/>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w:t>
      </w:r>
      <w:r w:rsidRPr="00821E24">
        <w:rPr>
          <w:rFonts w:ascii="Arial" w:eastAsia="Times New Roman" w:hAnsi="Arial" w:cs="Arial"/>
          <w:color w:val="000000"/>
          <w:sz w:val="24"/>
          <w:szCs w:val="24"/>
          <w:lang w:eastAsia="ru-RU"/>
        </w:rPr>
        <w:lastRenderedPageBreak/>
        <w:t>программ по основным направлениям реализации молодежной политики, организация и осуществление мониторинга реализации молодежной политики;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33 в редакции </w:t>
      </w:r>
      <w:hyperlink r:id="rId54"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34)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34 в редакции </w:t>
      </w:r>
      <w:hyperlink r:id="rId55"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35) осуществление муниципального лесного контроля;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36) обеспечение выполнения работ, необходимых для создания искусственных земельных участков для нужд муниципального района в соответствии с федеральным законом;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56"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37) осуществление мер по противодействию коррупции в границах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39)осуществление муниципального земельного контроля на межселенной территории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40) организация в соответствии с федеральным законом выполнения комплексных кадастровых работ и утверждение карты-плана территории;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40 в редакции </w:t>
      </w:r>
      <w:hyperlink r:id="rId57"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41 введен </w:t>
      </w:r>
      <w:hyperlink r:id="rId58"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В соответствии с частью 4 статьи 14 </w:t>
      </w:r>
      <w:hyperlink r:id="rId59" w:tgtFrame="_blank" w:history="1">
        <w:r w:rsidRPr="00821E24">
          <w:rPr>
            <w:rFonts w:ascii="Arial" w:eastAsia="Times New Roman" w:hAnsi="Arial" w:cs="Arial"/>
            <w:sz w:val="24"/>
            <w:szCs w:val="24"/>
            <w:lang w:eastAsia="ru-RU"/>
          </w:rPr>
          <w:t>Федерального закона от 06.10.2003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с 01.01.2015 органы местного самоуправления района решают отдельные вопросы местного значения сельских поселений, территории которых входят в состав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Полномочия по решению вопросов в отдельных сферах общественных отношений осуществляются соответствующими органами государственной власти Орловской области в соответствии с Законом Орловской области от 20.12.2019 г. №2441-ОЗ «О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60"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02.08.2023 № 19/134-1-РС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4. Полномочия по решению вопросов в сфере рекламы осуществляются соответствующими органами государственной власти Орловской области в соответствии с Законом Орловской области от 26.11.2021 г. №2717-ОЗ «О перераспределении полномочий в сфере рекламы между органами местного самоуправления муниципальных образований Орловской области и органами государственной власти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4 введен </w:t>
      </w:r>
      <w:hyperlink r:id="rId61"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02.08.2023 № 19/134-1-РС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6.1 Права органов местного самоуправления района на решение вопросов, не отнесенных к вопросам местного значения районов.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6.1 изложена в редакции </w:t>
      </w:r>
      <w:hyperlink r:id="rId62"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 Органы местного самоуправления муниципального района имеют право </w:t>
      </w:r>
      <w:proofErr w:type="gramStart"/>
      <w:r w:rsidRPr="00821E24">
        <w:rPr>
          <w:rFonts w:ascii="Arial" w:eastAsia="Times New Roman" w:hAnsi="Arial" w:cs="Arial"/>
          <w:color w:val="000000"/>
          <w:sz w:val="24"/>
          <w:szCs w:val="24"/>
          <w:lang w:eastAsia="ru-RU"/>
        </w:rPr>
        <w:t>на</w:t>
      </w:r>
      <w:proofErr w:type="gramEnd"/>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создание музеев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участие в осуществлении деятельности по опеке и попечительству;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создание условий для развития туризма;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7) оказание поддержки общественным наблюдательным комиссиям, осуществляющим общественный </w:t>
      </w:r>
      <w:proofErr w:type="gramStart"/>
      <w:r w:rsidRPr="00821E24">
        <w:rPr>
          <w:rFonts w:ascii="Arial" w:eastAsia="Times New Roman" w:hAnsi="Arial" w:cs="Arial"/>
          <w:color w:val="000000"/>
          <w:sz w:val="24"/>
          <w:szCs w:val="24"/>
          <w:lang w:eastAsia="ru-RU"/>
        </w:rPr>
        <w:t>контроль за</w:t>
      </w:r>
      <w:proofErr w:type="gramEnd"/>
      <w:r w:rsidRPr="00821E24">
        <w:rPr>
          <w:rFonts w:ascii="Arial" w:eastAsia="Times New Roman" w:hAnsi="Arial" w:cs="Arial"/>
          <w:color w:val="000000"/>
          <w:sz w:val="24"/>
          <w:szCs w:val="24"/>
          <w:lang w:eastAsia="ru-RU"/>
        </w:rPr>
        <w:t xml:space="preserve"> обеспечением прав человека и содействие лицам, находящимся в местах принудительного содержания;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63" w:tgtFrame="_blank" w:history="1">
        <w:r w:rsidRPr="00821E24">
          <w:rPr>
            <w:rFonts w:ascii="Arial" w:eastAsia="Times New Roman" w:hAnsi="Arial" w:cs="Arial"/>
            <w:sz w:val="24"/>
            <w:szCs w:val="24"/>
            <w:lang w:eastAsia="ru-RU"/>
          </w:rPr>
          <w:t>Федеральным законом от 24 ноября 1995 года № 181-ФЗ</w:t>
        </w:r>
      </w:hyperlink>
      <w:r w:rsidRPr="00821E24">
        <w:rPr>
          <w:rFonts w:ascii="Arial" w:eastAsia="Times New Roman" w:hAnsi="Arial" w:cs="Arial"/>
          <w:color w:val="000000"/>
          <w:sz w:val="24"/>
          <w:szCs w:val="24"/>
          <w:lang w:eastAsia="ru-RU"/>
        </w:rPr>
        <w:t> "О социальной защите инвалидов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осуществление мероприятий, предусмотренных </w:t>
      </w:r>
      <w:hyperlink r:id="rId64" w:tgtFrame="_blank" w:history="1">
        <w:r w:rsidRPr="00821E24">
          <w:rPr>
            <w:rFonts w:ascii="Arial" w:eastAsia="Times New Roman" w:hAnsi="Arial" w:cs="Arial"/>
            <w:sz w:val="24"/>
            <w:szCs w:val="24"/>
            <w:lang w:eastAsia="ru-RU"/>
          </w:rPr>
          <w:t>Федеральным законом от 20.07.2012 № 125-ФЗ</w:t>
        </w:r>
      </w:hyperlink>
      <w:r w:rsidRPr="00821E24">
        <w:rPr>
          <w:rFonts w:ascii="Arial" w:eastAsia="Times New Roman" w:hAnsi="Arial" w:cs="Arial"/>
          <w:color w:val="000000"/>
          <w:sz w:val="24"/>
          <w:szCs w:val="24"/>
          <w:lang w:eastAsia="ru-RU"/>
        </w:rPr>
        <w:t> "О донорстве крови и ее компонентов»;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821E24">
        <w:rPr>
          <w:rFonts w:ascii="Arial" w:eastAsia="Times New Roman" w:hAnsi="Arial" w:cs="Arial"/>
          <w:color w:val="000000"/>
          <w:sz w:val="24"/>
          <w:szCs w:val="24"/>
          <w:lang w:eastAsia="ru-RU"/>
        </w:rPr>
        <w:t xml:space="preserve"> с федеральными законами;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осуществление мероприятий в сфере профилактики правонарушений, предусмотренных </w:t>
      </w:r>
      <w:hyperlink r:id="rId65"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основах системы профилактики правонарушений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14) осуществление мероприятий по защите прав потребителей, предусмотренных </w:t>
      </w:r>
      <w:hyperlink r:id="rId66" w:tgtFrame="_blank" w:history="1">
        <w:r w:rsidRPr="00821E24">
          <w:rPr>
            <w:rFonts w:ascii="Arial" w:eastAsia="Times New Roman" w:hAnsi="Arial" w:cs="Arial"/>
            <w:sz w:val="24"/>
            <w:szCs w:val="24"/>
            <w:lang w:eastAsia="ru-RU"/>
          </w:rPr>
          <w:t>Законом Российской Федерации от 07.02.1992 № 2300-1</w:t>
        </w:r>
      </w:hyperlink>
      <w:r w:rsidRPr="00821E24">
        <w:rPr>
          <w:rFonts w:ascii="Arial" w:eastAsia="Times New Roman" w:hAnsi="Arial" w:cs="Arial"/>
          <w:color w:val="000000"/>
          <w:sz w:val="24"/>
          <w:szCs w:val="24"/>
          <w:lang w:eastAsia="ru-RU"/>
        </w:rPr>
        <w:t> «О защите прав потребителей.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16) осуществление мероприятий по оказанию помощи лицам, находящимся в состоянии алкогольного, наркотического или иного токсического опьянения;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16 введен </w:t>
      </w:r>
      <w:hyperlink r:id="rId67"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17) создание муниципальной пожарной охраны.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17 введен </w:t>
      </w:r>
      <w:hyperlink r:id="rId68"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Глава 2. Формы, порядок и гарантии непосредственного участия населения в решении вопросов местного значения (В редакции решения Новодеревеньковского районного Совета народных депутатов </w:t>
      </w:r>
      <w:hyperlink r:id="rId69" w:history="1">
        <w:r w:rsidRPr="00821E24">
          <w:rPr>
            <w:rFonts w:ascii="Arial" w:eastAsia="Times New Roman" w:hAnsi="Arial" w:cs="Arial"/>
            <w:b/>
            <w:bCs/>
            <w:sz w:val="24"/>
            <w:szCs w:val="24"/>
            <w:lang w:eastAsia="ru-RU"/>
          </w:rPr>
          <w:t>от 29.12.2007 г. № 2</w:t>
        </w:r>
      </w:hyperlink>
      <w:r w:rsidRPr="00821E24">
        <w:rPr>
          <w:rFonts w:ascii="Arial" w:eastAsia="Times New Roman" w:hAnsi="Arial" w:cs="Arial"/>
          <w:b/>
          <w:bCs/>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7. Формы участия населения в решении вопросов местного значения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70"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Формами участия населения в решении вопросов местного значения являются: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местный референдум;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правотворческая инициатива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голосование по отзыву главы района, по вопросам изменения границ района, преобразования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сход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публичные слушания, общественные обсуждения;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собрание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конференция граждан (собрание делегатов);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опрос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обращение граждан в органы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территориальное общественное самоуправление;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инициативные проекты;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старший по сельскому населенному пункту;</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6"/>
          <w:szCs w:val="26"/>
          <w:lang w:eastAsia="ru-RU"/>
        </w:rPr>
        <w:t>13) другие формы, не противоречащие </w:t>
      </w:r>
      <w:hyperlink r:id="rId71" w:tgtFrame="_blank" w:history="1">
        <w:r w:rsidRPr="00821E24">
          <w:rPr>
            <w:rFonts w:ascii="Arial" w:eastAsia="Times New Roman" w:hAnsi="Arial" w:cs="Arial"/>
            <w:sz w:val="26"/>
            <w:lang w:eastAsia="ru-RU"/>
          </w:rPr>
          <w:t>Конституции Российской Федерации</w:t>
        </w:r>
      </w:hyperlink>
      <w:r w:rsidRPr="00821E24">
        <w:rPr>
          <w:rFonts w:ascii="Arial" w:eastAsia="Times New Roman" w:hAnsi="Arial" w:cs="Arial"/>
          <w:color w:val="000000"/>
          <w:sz w:val="26"/>
          <w:szCs w:val="26"/>
          <w:lang w:eastAsia="ru-RU"/>
        </w:rPr>
        <w:t>, федеральным законом и законом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8. Местный референдум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72"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 Местный референдум - форма прямого волеизъявления населения района в целях принятия решений по наиболее важным вопросам местного значения. Право на участие в референдуме имеют граждане Российской Федерации, место жительства которых расположено в границах района. Граждане </w:t>
      </w:r>
      <w:r w:rsidRPr="00821E24">
        <w:rPr>
          <w:rFonts w:ascii="Arial" w:eastAsia="Times New Roman" w:hAnsi="Arial" w:cs="Arial"/>
          <w:color w:val="000000"/>
          <w:sz w:val="24"/>
          <w:szCs w:val="24"/>
          <w:lang w:eastAsia="ru-RU"/>
        </w:rPr>
        <w:lastRenderedPageBreak/>
        <w:t>Российской Федерации участвуют в местном референдуме на основе всеобщего, равного и прямого волеизъявления при тайном голосовании.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2.Местный референдум проводится на всей территории Новодеревеньковского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Решение о назначении местного референдума принимается районным Советом народных депутатов по инициативе: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граждан Российской Федерации, имеющих право на участие в местном референдуме;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федеральными законами;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районного Совета народных депутатов и главы района, выдвинутой ими совместно.</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4. </w:t>
      </w:r>
      <w:proofErr w:type="gramStart"/>
      <w:r w:rsidRPr="00821E24">
        <w:rPr>
          <w:rFonts w:ascii="Arial" w:eastAsia="Times New Roman" w:hAnsi="Arial" w:cs="Arial"/>
          <w:color w:val="000000"/>
          <w:sz w:val="24"/>
          <w:szCs w:val="24"/>
          <w:lang w:eastAsia="ru-RU"/>
        </w:rPr>
        <w:t>Условием назначения местного референдума по инициативе граждан, избирательных объединений, иных общественных объединений, указанными в пункте 2 части 3 настоящей статьи, является сбор подписей в поддержку данной инициативы, количество которых устанавливается законом Орловской области и не может превышать пяти процентов от числа участников референдума, зарегистрированных на территории района в соответствии с федеральным законом.</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действующим законодательством.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Инициатива проведения референдума, выдвинутая совместно районным Советом народных депутатов и главой района, оформляется решениями районного Совета народных депутатов и постановлениями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Районный Совет народных депутатов обязан назначить местный референдум в течение тридцати дней со дня поступления документов в районный Совет народных депутатов, на основании которых назначается местный референдум.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Итоги голосования и принятое на местном референдуме решение подлежат официальному опубликованию (обнародованию).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8. Гарантии права граждан на участие в местном референдуме, а также порядок подготовки и проведения местного референдума устанавливаются действующим законодательством.</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9. Муниципальные выбор</w:t>
      </w:r>
      <w:proofErr w:type="gramStart"/>
      <w:r w:rsidRPr="00821E24">
        <w:rPr>
          <w:rFonts w:ascii="Arial" w:eastAsia="Times New Roman" w:hAnsi="Arial" w:cs="Arial"/>
          <w:b/>
          <w:bCs/>
          <w:color w:val="000000"/>
          <w:sz w:val="24"/>
          <w:szCs w:val="24"/>
          <w:lang w:eastAsia="ru-RU"/>
        </w:rPr>
        <w:t>ы(</w:t>
      </w:r>
      <w:proofErr w:type="gramEnd"/>
      <w:r w:rsidRPr="00821E24">
        <w:rPr>
          <w:rFonts w:ascii="Arial" w:eastAsia="Times New Roman" w:hAnsi="Arial" w:cs="Arial"/>
          <w:b/>
          <w:bCs/>
          <w:color w:val="000000"/>
          <w:sz w:val="24"/>
          <w:szCs w:val="24"/>
          <w:lang w:eastAsia="ru-RU"/>
        </w:rPr>
        <w:t>Утратила силу в редакции решения Новодеревеньковского районного Совета народных депутатов </w:t>
      </w:r>
      <w:hyperlink r:id="rId73" w:tgtFrame="_blank" w:history="1">
        <w:r w:rsidRPr="00821E24">
          <w:rPr>
            <w:rFonts w:ascii="Arial" w:eastAsia="Times New Roman" w:hAnsi="Arial" w:cs="Arial"/>
            <w:b/>
            <w:bCs/>
            <w:sz w:val="24"/>
            <w:szCs w:val="24"/>
            <w:lang w:eastAsia="ru-RU"/>
          </w:rPr>
          <w:t>от 20.01.2015 г. № 31/2-РС</w:t>
        </w:r>
      </w:hyperlink>
      <w:r w:rsidRPr="00821E24">
        <w:rPr>
          <w:rFonts w:ascii="Arial" w:eastAsia="Times New Roman" w:hAnsi="Arial" w:cs="Arial"/>
          <w:b/>
          <w:bCs/>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10 Голосование по отзыву главы района (В редакции решения Новодеревеньковского районного Совета народных депутатов </w:t>
      </w:r>
      <w:hyperlink r:id="rId74" w:tgtFrame="_blank" w:history="1">
        <w:r w:rsidRPr="00821E24">
          <w:rPr>
            <w:rFonts w:ascii="Arial" w:eastAsia="Times New Roman" w:hAnsi="Arial" w:cs="Arial"/>
            <w:b/>
            <w:bCs/>
            <w:sz w:val="24"/>
            <w:szCs w:val="24"/>
            <w:lang w:eastAsia="ru-RU"/>
          </w:rPr>
          <w:t>от 20.01.2015 г. № 31/2-РС</w:t>
        </w:r>
      </w:hyperlink>
      <w:r w:rsidRPr="00821E24">
        <w:rPr>
          <w:rFonts w:ascii="Arial" w:eastAsia="Times New Roman" w:hAnsi="Arial" w:cs="Arial"/>
          <w:b/>
          <w:bCs/>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75" w:tgtFrame="_blank" w:history="1">
        <w:r w:rsidRPr="00821E24">
          <w:rPr>
            <w:rFonts w:ascii="Arial" w:eastAsia="Times New Roman" w:hAnsi="Arial" w:cs="Arial"/>
            <w:sz w:val="24"/>
            <w:szCs w:val="24"/>
            <w:lang w:eastAsia="ru-RU"/>
          </w:rPr>
          <w:t>от 20.01.2015 г. № 31/2-РС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1. Голосование по отзыву главы района проводится по инициативе населения в порядке, установленном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w:t>
      </w:r>
      <w:hyperlink r:id="rId76"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Для возбуждения вопроса об отзыве главы района создается инициативная группа из граждан, проживающих на территории района и обладающих правом на участие в референдуме в количестве не менее 10 человек.</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Граждане - инициаторы отзыва главы района подают коллективное заявление о возбуждении вопроса о проведении голосования по отзыву в районный Совет народных депутатов. К заявлению прилагается судебное решение, подтверждающее совершение главой района противоправных действий или принятие незаконных правовых актов и протокол собрания инициативной группы.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Граждане, инициаторы отзыва главы района обязаны письменно известить депутата районного Совета народных депутатов, а также избирательную комиссию Новодеревеньковского района о времени и месте проведения собрания инициативной группы по отзыву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Главе района обеспечивается возможность дачи объяснений избирателям по поводу обстоятельств, выдвигаемых в качестве оснований для отзыва.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Основаниями для отзыва главы района являются конкретные противоправные решения или действия (бездействие) указанных лиц, установленные вступившим в законную силу решением суда.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Основаниями для отзыва главы района являются: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 нарушение главой района законодательства Российской Федерации, Орловской области, настоящего Устава, а также муниципальных правовых актов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б) систематическое невыполнение депутатом районного Совета народных депутатов обязанностей, возложенных на него законом;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отказ от контактов с избирателями, ведения приема избирателей, рассмотрения их жалоб и заявлений, систематическое уклонение от отчета перед избирателями;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г) возникновение обстоятельств, открывшихся после избрания главы </w:t>
      </w:r>
      <w:proofErr w:type="gramStart"/>
      <w:r w:rsidRPr="00821E24">
        <w:rPr>
          <w:rFonts w:ascii="Arial" w:eastAsia="Times New Roman" w:hAnsi="Arial" w:cs="Arial"/>
          <w:color w:val="000000"/>
          <w:sz w:val="24"/>
          <w:szCs w:val="24"/>
          <w:lang w:eastAsia="ru-RU"/>
        </w:rPr>
        <w:t>района</w:t>
      </w:r>
      <w:proofErr w:type="gramEnd"/>
      <w:r w:rsidRPr="00821E24">
        <w:rPr>
          <w:rFonts w:ascii="Arial" w:eastAsia="Times New Roman" w:hAnsi="Arial" w:cs="Arial"/>
          <w:color w:val="000000"/>
          <w:sz w:val="24"/>
          <w:szCs w:val="24"/>
          <w:lang w:eastAsia="ru-RU"/>
        </w:rPr>
        <w:t xml:space="preserve"> если данные обстоятельства могли быть существенными или решающими при определении выбора избирателей;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spellStart"/>
      <w:r w:rsidRPr="00821E24">
        <w:rPr>
          <w:rFonts w:ascii="Arial" w:eastAsia="Times New Roman" w:hAnsi="Arial" w:cs="Arial"/>
          <w:color w:val="000000"/>
          <w:sz w:val="24"/>
          <w:szCs w:val="24"/>
          <w:lang w:eastAsia="ru-RU"/>
        </w:rPr>
        <w:t>д</w:t>
      </w:r>
      <w:proofErr w:type="spellEnd"/>
      <w:r w:rsidRPr="00821E24">
        <w:rPr>
          <w:rFonts w:ascii="Arial" w:eastAsia="Times New Roman" w:hAnsi="Arial" w:cs="Arial"/>
          <w:color w:val="000000"/>
          <w:sz w:val="24"/>
          <w:szCs w:val="24"/>
          <w:lang w:eastAsia="ru-RU"/>
        </w:rPr>
        <w:t>)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Решение о назначении голосования по отзыву главы района принимается районным Советом народных депутатов. Глава района вправе присутствовать на заседании районного Совета народных депутатов, представлять депутатам районного Совета народных депутатов письменные возражения, а также в устном выступлении давать объяснения по поводу обстоятельств, выдвигаемых в качестве основания для отзыва. О заседании районного Совета народных депутатов указанное лицо извещается не позднее, чем за три дня до его проведения.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Решение о назначении голосования по отзыву главы района подлежит официальному опубликованию в районной газете в течение пяти дней со дня его принятия.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Одновременно с опубликованием решения районного Совета народных депутатов о назначении голосования по отзыву главы района должны быть опубликованы объяснения отзываемого лица.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Глава района считаются отозванными, если за отзыв проголосовало не менее половины зарегистрированных избирателей.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Итоги голосования по отзыву главы района и принятые решения подлежат официальному опубликованию (обнародованию).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В части, неурегулированной настоящей статьей, процедура отзыва главы района регулируется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w:t>
      </w:r>
      <w:hyperlink r:id="rId77"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Отзыв главы района не освобождает его от иной ответственности за допущенные нарушения законов и иных нормативных правовых актов органов государственной власти и местного самоуправления, установленной в порядке, предусмотренном федеральным законодательством.</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11. Голосование по вопросам изменения границ района, преобразования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В случаях, предусмотренных Федеральным законом, в целях получения согласия населения при изменении границ района, преобразовании района проводится голосование по вопросам изменения границ района, преобразования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Голосование по вопросам изменения границ района, преобразования района проводится на всей территории района или на части его территории в соответствии с </w:t>
      </w:r>
      <w:hyperlink r:id="rId78"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3. </w:t>
      </w:r>
      <w:proofErr w:type="gramStart"/>
      <w:r w:rsidRPr="00821E24">
        <w:rPr>
          <w:rFonts w:ascii="Arial" w:eastAsia="Times New Roman" w:hAnsi="Arial" w:cs="Arial"/>
          <w:color w:val="000000"/>
          <w:sz w:val="24"/>
          <w:szCs w:val="24"/>
          <w:lang w:eastAsia="ru-RU"/>
        </w:rPr>
        <w:t>Голосование по вопросам изменения границ района, преобразования района назначается районным Советом народных депутатов и проводится в порядке, установленном федеральным законом и принимаемым в соответствии с ним законом Орловской области для проведения местного референдума, с учетом особенностей, установленных </w:t>
      </w:r>
      <w:hyperlink r:id="rId79" w:tgtFrame="_blank" w:history="1">
        <w:r w:rsidRPr="00821E24">
          <w:rPr>
            <w:rFonts w:ascii="Arial" w:eastAsia="Times New Roman" w:hAnsi="Arial" w:cs="Arial"/>
            <w:sz w:val="24"/>
            <w:szCs w:val="24"/>
            <w:lang w:eastAsia="ru-RU"/>
          </w:rPr>
          <w:t>Федеральным законом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(В редакции решения Новодеревеньковского районного Совета народных депутатов </w:t>
      </w:r>
      <w:hyperlink r:id="rId80" w:history="1">
        <w:r w:rsidRPr="00821E24">
          <w:rPr>
            <w:rFonts w:ascii="Arial" w:eastAsia="Times New Roman" w:hAnsi="Arial" w:cs="Arial"/>
            <w:sz w:val="24"/>
            <w:szCs w:val="24"/>
            <w:lang w:eastAsia="ru-RU"/>
          </w:rPr>
          <w:t>от 17.11.2006 г</w:t>
        </w:r>
        <w:proofErr w:type="gramEnd"/>
        <w:r w:rsidRPr="00821E24">
          <w:rPr>
            <w:rFonts w:ascii="Arial" w:eastAsia="Times New Roman" w:hAnsi="Arial" w:cs="Arial"/>
            <w:sz w:val="24"/>
            <w:szCs w:val="24"/>
            <w:lang w:eastAsia="ru-RU"/>
          </w:rPr>
          <w:t>. № 14</w:t>
        </w:r>
      </w:hyperlink>
      <w:r w:rsidRPr="00821E24">
        <w:rPr>
          <w:rFonts w:ascii="Arial" w:eastAsia="Times New Roman" w:hAnsi="Arial" w:cs="Arial"/>
          <w:color w:val="000000"/>
          <w:sz w:val="24"/>
          <w:szCs w:val="24"/>
          <w:lang w:eastAsia="ru-RU"/>
        </w:rPr>
        <w:t>). При этом положения федерального закона, закона Орловской области,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Голосование по вопросам изменения границ района, преобразования района считается состоявшимся, если в нем приняло участие более половины жителей района или части района, обладающих избирательным правом. Согласие населения на изменение границ района, преобразование района считается полученным, если за указанное изменение, преобразование проголосовало более половины принявших участие в голосовании жителей района или части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Итоги голосования по вопросам изменения границ района, преобразования района и принятые решения подлежат официальному опубликованию (обнародованию) в районной газете «Трудовая слава» или в газете «Новодеревеньковский вестник» (В редакции решения Новодеревеньковского районного Совета народных депутатов </w:t>
      </w:r>
      <w:hyperlink r:id="rId81" w:history="1">
        <w:r w:rsidRPr="00821E24">
          <w:rPr>
            <w:rFonts w:ascii="Arial" w:eastAsia="Times New Roman" w:hAnsi="Arial" w:cs="Arial"/>
            <w:sz w:val="24"/>
            <w:szCs w:val="24"/>
            <w:lang w:eastAsia="ru-RU"/>
          </w:rPr>
          <w:t>от 02 06 2006 г. № 3/3</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outlineLvl w:val="3"/>
        <w:rPr>
          <w:rFonts w:ascii="Arial" w:eastAsia="Times New Roman" w:hAnsi="Arial" w:cs="Arial"/>
          <w:b/>
          <w:bCs/>
          <w:color w:val="000000"/>
          <w:sz w:val="26"/>
          <w:szCs w:val="26"/>
          <w:lang w:eastAsia="ru-RU"/>
        </w:rPr>
      </w:pPr>
      <w:r w:rsidRPr="00821E24">
        <w:rPr>
          <w:rFonts w:ascii="Arial" w:eastAsia="Times New Roman" w:hAnsi="Arial" w:cs="Arial"/>
          <w:b/>
          <w:bCs/>
          <w:color w:val="000000"/>
          <w:sz w:val="24"/>
          <w:szCs w:val="24"/>
          <w:lang w:eastAsia="ru-RU"/>
        </w:rPr>
        <w:lastRenderedPageBreak/>
        <w:t> </w:t>
      </w:r>
    </w:p>
    <w:p w:rsidR="00821E24" w:rsidRPr="00821E24" w:rsidRDefault="00821E24" w:rsidP="00821E24">
      <w:pPr>
        <w:spacing w:after="0" w:line="240" w:lineRule="auto"/>
        <w:ind w:firstLine="709"/>
        <w:jc w:val="both"/>
        <w:outlineLvl w:val="3"/>
        <w:rPr>
          <w:rFonts w:ascii="Arial" w:eastAsia="Times New Roman" w:hAnsi="Arial" w:cs="Arial"/>
          <w:b/>
          <w:bCs/>
          <w:color w:val="000000"/>
          <w:sz w:val="26"/>
          <w:szCs w:val="26"/>
          <w:lang w:eastAsia="ru-RU"/>
        </w:rPr>
      </w:pPr>
      <w:r w:rsidRPr="00821E24">
        <w:rPr>
          <w:rFonts w:ascii="Arial" w:eastAsia="Times New Roman" w:hAnsi="Arial" w:cs="Arial"/>
          <w:b/>
          <w:bCs/>
          <w:color w:val="000000"/>
          <w:sz w:val="24"/>
          <w:szCs w:val="24"/>
          <w:lang w:eastAsia="ru-RU"/>
        </w:rPr>
        <w:t>Статья 12. Правотворческая инициатива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82" w:tgtFrame="_blank" w:history="1">
        <w:r w:rsidRPr="00821E24">
          <w:rPr>
            <w:rFonts w:ascii="Arial" w:eastAsia="Times New Roman" w:hAnsi="Arial" w:cs="Arial"/>
            <w:sz w:val="24"/>
            <w:szCs w:val="24"/>
            <w:lang w:eastAsia="ru-RU"/>
          </w:rPr>
          <w:t>от 31.12.2009 г.)</w:t>
        </w:r>
      </w:hyperlink>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Инициативная группа граждан, обладающих избирательным правом, вправе выступить с правотворческой инициативой в порядке, установленном районным Советом народных депутатов. Минимальная численность инициативной группы граждан устанавливается районным Советом народных депутатов и не может превышать 3-х процентов от числа жителей района, обладающих избирательным правом.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 В случае</w:t>
      </w:r>
      <w:proofErr w:type="gramStart"/>
      <w:r w:rsidRPr="00821E24">
        <w:rPr>
          <w:rFonts w:ascii="Arial" w:eastAsia="Times New Roman" w:hAnsi="Arial" w:cs="Arial"/>
          <w:color w:val="000000"/>
          <w:sz w:val="24"/>
          <w:szCs w:val="24"/>
          <w:lang w:eastAsia="ru-RU"/>
        </w:rPr>
        <w:t>,</w:t>
      </w:r>
      <w:proofErr w:type="gramEnd"/>
      <w:r w:rsidRPr="00821E24">
        <w:rPr>
          <w:rFonts w:ascii="Arial" w:eastAsia="Times New Roman" w:hAnsi="Arial" w:cs="Arial"/>
          <w:color w:val="000000"/>
          <w:sz w:val="24"/>
          <w:szCs w:val="24"/>
          <w:lang w:eastAsia="ru-RU"/>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районного Совета народных депутатов, указанный проект должен быть рассмотрен на открытом заседании районного Совета народных депутатов. 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официально в письменной форме доводится  до сведения внесшей его инициативной группы граждан соответствующим органом местного самоуправления или должностным лицом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Правотворческая инициатива в районном Совете народных депутатов принадлежит главе района, депутатам районного Совета народных депутатов, комитетам и депутатским группам районного Совета народных депутатов, представительным органам местного самоуправления, расположенным на территории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Правотворческая инициатива по вопросам их ведения принадлежит прокурору района, территориальному органу Министерства юстиции Российской Федерации и избирательной комиссии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12.1. Инициативные проекты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12.1 введена </w:t>
      </w:r>
      <w:hyperlink r:id="rId83"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 В целях реализации мероприятий, имеющих приоритетное значение для жителей района или его части, по решению вопросов местного значения или иных вопросов, право </w:t>
      </w:r>
      <w:proofErr w:type="gramStart"/>
      <w:r w:rsidRPr="00821E24">
        <w:rPr>
          <w:rFonts w:ascii="Arial" w:eastAsia="Times New Roman" w:hAnsi="Arial" w:cs="Arial"/>
          <w:color w:val="000000"/>
          <w:sz w:val="24"/>
          <w:szCs w:val="24"/>
          <w:lang w:eastAsia="ru-RU"/>
        </w:rPr>
        <w:t>решения</w:t>
      </w:r>
      <w:proofErr w:type="gramEnd"/>
      <w:r w:rsidRPr="00821E24">
        <w:rPr>
          <w:rFonts w:ascii="Arial" w:eastAsia="Times New Roman" w:hAnsi="Arial" w:cs="Arial"/>
          <w:color w:val="000000"/>
          <w:sz w:val="24"/>
          <w:szCs w:val="24"/>
          <w:lang w:eastAsia="ru-RU"/>
        </w:rPr>
        <w:t xml:space="preserve"> которых предоставлено органам местного самоуправления, в администрацию района может быть внесен инициативный проект. Порядок определения части территории района, на которой могут реализовываться инициативные проекты, устанавливается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района, органы территориального общественного самоуправления, старший по сельскому населенному пункту (далее - инициаторы проекта). Минимальная численность инициативной группы может быть уменьшена нормативным правовым актом </w:t>
      </w:r>
      <w:r w:rsidRPr="00821E24">
        <w:rPr>
          <w:rFonts w:ascii="Arial" w:eastAsia="Times New Roman" w:hAnsi="Arial" w:cs="Arial"/>
          <w:color w:val="000000"/>
          <w:sz w:val="24"/>
          <w:szCs w:val="24"/>
          <w:lang w:eastAsia="ru-RU"/>
        </w:rPr>
        <w:lastRenderedPageBreak/>
        <w:t>районного Совета народных депутатов. Право выступить инициатором проекта в соответствии с нормативным правовым актом районного Совета народных депутатов может быть предоставлено также иным лицам, осуществляющим деятельность на территории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Инициативный проект должен содержать следующие сведения: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описание проблемы, решение которой имеет приоритетное значение для жителей района или его части;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обоснование предложений по решению указанной проблемы;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описание ожидаемого результата (ожидаемых результатов) реализации инициативного проекта;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предварительный расчет необходимых расходов на реализацию инициативного проекта;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планируемые сроки реализации инициативного проекта;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указание на объем средств бюджета района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указание на территорию района или его часть, в границах которой будет реализовываться инициативный проект, в соответствии с порядком, установленным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иные сведения, предусмотренные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4. </w:t>
      </w:r>
      <w:proofErr w:type="gramStart"/>
      <w:r w:rsidRPr="00821E24">
        <w:rPr>
          <w:rFonts w:ascii="Arial" w:eastAsia="Times New Roman" w:hAnsi="Arial" w:cs="Arial"/>
          <w:color w:val="000000"/>
          <w:sz w:val="24"/>
          <w:szCs w:val="24"/>
          <w:lang w:eastAsia="ru-RU"/>
        </w:rPr>
        <w:t>Инициативный проект до его внесения в администрацию района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района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w:t>
      </w:r>
      <w:proofErr w:type="gramEnd"/>
      <w:r w:rsidRPr="00821E24">
        <w:rPr>
          <w:rFonts w:ascii="Arial" w:eastAsia="Times New Roman" w:hAnsi="Arial" w:cs="Arial"/>
          <w:color w:val="000000"/>
          <w:sz w:val="24"/>
          <w:szCs w:val="24"/>
          <w:lang w:eastAsia="ru-RU"/>
        </w:rPr>
        <w:t xml:space="preserve"> проекта. При этом возможно рассмотрение нескольких инициативных проектов на одном сходе, одном собрании или на одной конференции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Нормативным правовым актом районного Совета народных депутатов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Инициаторы проекта при внесении инициативного проекта в администрацию района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района или его части.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5. </w:t>
      </w:r>
      <w:proofErr w:type="gramStart"/>
      <w:r w:rsidRPr="00821E24">
        <w:rPr>
          <w:rFonts w:ascii="Arial" w:eastAsia="Times New Roman" w:hAnsi="Arial" w:cs="Arial"/>
          <w:color w:val="000000"/>
          <w:sz w:val="24"/>
          <w:szCs w:val="24"/>
          <w:lang w:eastAsia="ru-RU"/>
        </w:rPr>
        <w:t>Информация о внесении инициативного проекта в администрацию района подлежит опубликованию (обнародованию) и размещению на официальном сайте администрации Новодеревеньковского района в информационно-телекоммуникационной сети «Интернет» в течение трех рабочих дней со дня внесения инициативного проекта в администрацию района и должна содержать сведения, указанные в части 3 настоящей статьи, а также об инициаторах проекта.</w:t>
      </w:r>
      <w:proofErr w:type="gramEnd"/>
      <w:r w:rsidRPr="00821E24">
        <w:rPr>
          <w:rFonts w:ascii="Arial" w:eastAsia="Times New Roman" w:hAnsi="Arial" w:cs="Arial"/>
          <w:color w:val="000000"/>
          <w:sz w:val="24"/>
          <w:szCs w:val="24"/>
          <w:lang w:eastAsia="ru-RU"/>
        </w:rPr>
        <w:t xml:space="preserve"> Одновременно граждане информируются о возможности представления в администрацию района своих замечаний и предложений по инициативному проекту с указанием срока их представления, который не может составлять менее </w:t>
      </w:r>
      <w:r w:rsidRPr="00821E24">
        <w:rPr>
          <w:rFonts w:ascii="Arial" w:eastAsia="Times New Roman" w:hAnsi="Arial" w:cs="Arial"/>
          <w:color w:val="000000"/>
          <w:sz w:val="24"/>
          <w:szCs w:val="24"/>
          <w:lang w:eastAsia="ru-RU"/>
        </w:rPr>
        <w:lastRenderedPageBreak/>
        <w:t>пяти рабочих дней. Свои замечания и предложения вправе направлять жители района, достигшие шестнадцатилетнего возраста. В сельском населенном пункте указанная информация может доводиться до сведения граждан старшим по сельскому населенному пункту.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Инициативный проект подлежит обязательному рассмотрению администрацией района в течение 30 дней со дня его внесения. Администрация района по результатам рассмотрения инициативного проекта принимает одно из следующих решений: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поддержать инициативный проект и продолжить работу над ним в пределах бюджетных ассигнований, предусмотренных решением о бюджете района, на соответствующие цели и (или) в соответствии с порядком составления и рассмотрения проекта бюджета района (внесения изменений в решение о бюджете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Администрация района принимает решение об отказе в поддержке инициативного проекта в одном из следующих случаев: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несоблюдение установленного порядка внесения инициативного проекта и его рассмотрения;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Орловской области, Уставу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невозможность реализации инициативного проекта ввиду отсутствия у органов местного самоуправления района необходимых полномочий и прав;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отсутствие средств бюджета района в объеме средств, необходимом для реализации инициативного проекта, источником формирования которых не являются инициативные платежи;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наличие возможности решения описанной в инициативном проекте проблемы более эффективным способом;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признание инициативного проекта не прошедшим конкурсный отбор.</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Администрация района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Порядок выдвижения, внесения, обсуждения, рассмотрения инициативных проектов, а также проведения их конкурсного отбора устанавливается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10. </w:t>
      </w:r>
      <w:proofErr w:type="gramStart"/>
      <w:r w:rsidRPr="00821E24">
        <w:rPr>
          <w:rFonts w:ascii="Arial" w:eastAsia="Times New Roman" w:hAnsi="Arial" w:cs="Arial"/>
          <w:color w:val="000000"/>
          <w:sz w:val="24"/>
          <w:szCs w:val="24"/>
          <w:lang w:eastAsia="ru-RU"/>
        </w:rPr>
        <w:t>В отношении инициативных проектов, выдвигаемых для получения финансовой поддержки за счет межбюджетных трансфертов из бюджета Орловской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Орловской области</w:t>
      </w:r>
      <w:proofErr w:type="gramEnd"/>
      <w:r w:rsidRPr="00821E24">
        <w:rPr>
          <w:rFonts w:ascii="Arial" w:eastAsia="Times New Roman" w:hAnsi="Arial" w:cs="Arial"/>
          <w:color w:val="000000"/>
          <w:sz w:val="24"/>
          <w:szCs w:val="24"/>
          <w:lang w:eastAsia="ru-RU"/>
        </w:rPr>
        <w:t>. В этом случае требования частей 3, 6, 7, 8, 9, 11 и 12 настоящей статьи не применяются.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В случае если в администрацию района внесено несколько инициативных проектов, в том числе с описанием аналогичных по содержанию приоритетных проблем, администрация района организует проведение конкурсного отбора и информирует об этом инициаторов проекта.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12. Проведение конкурсного отбора инициативных проектов возлагается на коллегиальный орган (комиссию), порядок формирования и деятельности </w:t>
      </w:r>
      <w:r w:rsidRPr="00821E24">
        <w:rPr>
          <w:rFonts w:ascii="Arial" w:eastAsia="Times New Roman" w:hAnsi="Arial" w:cs="Arial"/>
          <w:color w:val="000000"/>
          <w:sz w:val="24"/>
          <w:szCs w:val="24"/>
          <w:lang w:eastAsia="ru-RU"/>
        </w:rPr>
        <w:lastRenderedPageBreak/>
        <w:t>которого определяется нормативным правовым актом районного Совета народных депутатов. Состав коллегиального органа (комиссии) формируется администрацией района. При этом половина от общего числа членов коллегиального органа (комиссии) должна быть назначена на основе предложений районного Совета народных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13. Инициаторы проекта, другие граждане, проживающие на территории района,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821E24">
        <w:rPr>
          <w:rFonts w:ascii="Arial" w:eastAsia="Times New Roman" w:hAnsi="Arial" w:cs="Arial"/>
          <w:color w:val="000000"/>
          <w:sz w:val="24"/>
          <w:szCs w:val="24"/>
          <w:lang w:eastAsia="ru-RU"/>
        </w:rPr>
        <w:t>контроль за</w:t>
      </w:r>
      <w:proofErr w:type="gramEnd"/>
      <w:r w:rsidRPr="00821E24">
        <w:rPr>
          <w:rFonts w:ascii="Arial" w:eastAsia="Times New Roman" w:hAnsi="Arial" w:cs="Arial"/>
          <w:color w:val="000000"/>
          <w:sz w:val="24"/>
          <w:szCs w:val="24"/>
          <w:lang w:eastAsia="ru-RU"/>
        </w:rPr>
        <w:t xml:space="preserve"> реализацией инициативного проекта в формах, не противоречащих законодательству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6"/>
          <w:szCs w:val="26"/>
          <w:lang w:eastAsia="ru-RU"/>
        </w:rPr>
        <w:t>14. Информация о рассмотрении инициативного проекта администрацией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Новодеревеньковского района в информационно-телекоммуникационной сети «Интернет». Отчет администрации района об итогах реализации инициативного проекта подлежит опубликованию (обнародованию) и размещению на официальном сайте администрации Новодеревеньковского района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старшим по сельскому населенному пункту.</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13. Публичные слушания, общественные обсуждения</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(в редакции </w:t>
      </w:r>
      <w:hyperlink r:id="rId84"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Для обсуждения проектов муниципальных правовых актов по вопросам местного значения с участием жителей районным Советом народных депутатов, главой района могут проводиться публичные слушания.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Публичные слушания проводятся по инициативе населения, районного Совета народных депутатов,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Публичные слушания, проводимые по инициативе населения или районного Совета народных депутатов, назначаются районным Советом народных депутатов, а по инициативе главы района - главой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На публичные слушания должны выноситься: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85" w:tgtFrame="_blank" w:history="1">
        <w:r w:rsidRPr="00821E24">
          <w:rPr>
            <w:rFonts w:ascii="Arial" w:eastAsia="Times New Roman" w:hAnsi="Arial" w:cs="Arial"/>
            <w:sz w:val="24"/>
            <w:szCs w:val="24"/>
            <w:lang w:eastAsia="ru-RU"/>
          </w:rPr>
          <w:t>Конституции Российской Федерации</w:t>
        </w:r>
      </w:hyperlink>
      <w:r w:rsidRPr="00821E24">
        <w:rPr>
          <w:rFonts w:ascii="Arial" w:eastAsia="Times New Roman" w:hAnsi="Arial" w:cs="Arial"/>
          <w:color w:val="000000"/>
          <w:sz w:val="24"/>
          <w:szCs w:val="24"/>
          <w:lang w:eastAsia="ru-RU"/>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проект районного бюджета и отчет о его исполнении;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прое</w:t>
      </w:r>
      <w:proofErr w:type="gramStart"/>
      <w:r w:rsidRPr="00821E24">
        <w:rPr>
          <w:rFonts w:ascii="Arial" w:eastAsia="Times New Roman" w:hAnsi="Arial" w:cs="Arial"/>
          <w:color w:val="000000"/>
          <w:sz w:val="24"/>
          <w:szCs w:val="24"/>
          <w:lang w:eastAsia="ru-RU"/>
        </w:rPr>
        <w:t>кт стр</w:t>
      </w:r>
      <w:proofErr w:type="gramEnd"/>
      <w:r w:rsidRPr="00821E24">
        <w:rPr>
          <w:rFonts w:ascii="Arial" w:eastAsia="Times New Roman" w:hAnsi="Arial" w:cs="Arial"/>
          <w:color w:val="000000"/>
          <w:sz w:val="24"/>
          <w:szCs w:val="24"/>
          <w:lang w:eastAsia="ru-RU"/>
        </w:rPr>
        <w:t>атегии социально-экономического развития муниципального образования;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4) вопросы о преобразовании района, за исключением случаев, если в соответствии со статьей 13 </w:t>
      </w:r>
      <w:hyperlink r:id="rId86" w:tgtFrame="_blank" w:history="1">
        <w:r w:rsidRPr="00821E24">
          <w:rPr>
            <w:rFonts w:ascii="Arial" w:eastAsia="Times New Roman" w:hAnsi="Arial" w:cs="Arial"/>
            <w:sz w:val="24"/>
            <w:szCs w:val="24"/>
            <w:lang w:eastAsia="ru-RU"/>
          </w:rPr>
          <w:t>Федерального закона от 06.10.2003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для преобразования района требуется получение согласия населения района, выраженного путем голосования либо на сходах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4. </w:t>
      </w:r>
      <w:proofErr w:type="gramStart"/>
      <w:r w:rsidRPr="00821E24">
        <w:rPr>
          <w:rFonts w:ascii="Arial" w:eastAsia="Times New Roman" w:hAnsi="Arial" w:cs="Arial"/>
          <w:color w:val="000000"/>
          <w:sz w:val="24"/>
          <w:szCs w:val="24"/>
          <w:lang w:eastAsia="ru-RU"/>
        </w:rPr>
        <w:t>Порядок организации и проведения публичных слушаний определяется решением Новодеревеньковского районного Совета народных депутатов Орловской области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Новодеревеньковского района в информационно-телекоммуникационной сети «Интернет» с учетом положений </w:t>
      </w:r>
      <w:hyperlink r:id="rId87" w:tgtFrame="_blank" w:history="1">
        <w:r w:rsidRPr="00821E24">
          <w:rPr>
            <w:rFonts w:ascii="Arial" w:eastAsia="Times New Roman" w:hAnsi="Arial" w:cs="Arial"/>
            <w:sz w:val="24"/>
            <w:szCs w:val="24"/>
            <w:lang w:eastAsia="ru-RU"/>
          </w:rPr>
          <w:t>Федерального закона от 9</w:t>
        </w:r>
        <w:proofErr w:type="gramEnd"/>
        <w:r w:rsidRPr="00821E24">
          <w:rPr>
            <w:rFonts w:ascii="Arial" w:eastAsia="Times New Roman" w:hAnsi="Arial" w:cs="Arial"/>
            <w:sz w:val="24"/>
            <w:szCs w:val="24"/>
            <w:lang w:eastAsia="ru-RU"/>
          </w:rPr>
          <w:t xml:space="preserve"> </w:t>
        </w:r>
        <w:proofErr w:type="gramStart"/>
        <w:r w:rsidRPr="00821E24">
          <w:rPr>
            <w:rFonts w:ascii="Arial" w:eastAsia="Times New Roman" w:hAnsi="Arial" w:cs="Arial"/>
            <w:sz w:val="24"/>
            <w:szCs w:val="24"/>
            <w:lang w:eastAsia="ru-RU"/>
          </w:rPr>
          <w:t>февраля 2009 года № 8-ФЗ</w:t>
        </w:r>
      </w:hyperlink>
      <w:r w:rsidRPr="00821E24">
        <w:rPr>
          <w:rFonts w:ascii="Arial" w:eastAsia="Times New Roman" w:hAnsi="Arial" w:cs="Arial"/>
          <w:color w:val="000000"/>
          <w:sz w:val="24"/>
          <w:szCs w:val="24"/>
          <w:lang w:eastAsia="ru-RU"/>
        </w:rPr>
        <w:t>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w:t>
      </w:r>
      <w:proofErr w:type="gramEnd"/>
      <w:r w:rsidRPr="00821E24">
        <w:rPr>
          <w:rFonts w:ascii="Arial" w:eastAsia="Times New Roman" w:hAnsi="Arial" w:cs="Arial"/>
          <w:color w:val="000000"/>
          <w:sz w:val="24"/>
          <w:szCs w:val="24"/>
          <w:lang w:eastAsia="ru-RU"/>
        </w:rPr>
        <w:t xml:space="preserve"> слушаний, включая мотивированное обоснование принятых решений, в том числе посредством их размещения на официальном сайте.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Решениями Новодеревеньковского районного Совета народных депутатов Орловской области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и публичных слушаниях с соблюдением требований об обязательном использовании для таких целей официального сайта может</w:t>
      </w:r>
      <w:proofErr w:type="gramEnd"/>
      <w:r w:rsidRPr="00821E24">
        <w:rPr>
          <w:rFonts w:ascii="Arial" w:eastAsia="Times New Roman" w:hAnsi="Arial" w:cs="Arial"/>
          <w:color w:val="000000"/>
          <w:sz w:val="24"/>
          <w:szCs w:val="24"/>
          <w:lang w:eastAsia="ru-RU"/>
        </w:rPr>
        <w:t xml:space="preserve"> использоваться федеральная государственная система «Единый портал государственных и муниципальных услуг «(функций)», порядок использования которой для целей настоящей статьи установлен Правительством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5. </w:t>
      </w:r>
      <w:proofErr w:type="gramStart"/>
      <w:r w:rsidRPr="00821E24">
        <w:rPr>
          <w:rFonts w:ascii="Arial" w:eastAsia="Times New Roman" w:hAnsi="Arial" w:cs="Arial"/>
          <w:color w:val="000000"/>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21E24">
        <w:rPr>
          <w:rFonts w:ascii="Arial" w:eastAsia="Times New Roman" w:hAnsi="Arial" w:cs="Arial"/>
          <w:color w:val="000000"/>
          <w:sz w:val="24"/>
          <w:szCs w:val="24"/>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14. Собрания и конференции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 Для обсуждения вопросов местного значения района, информирования населения о деятельности органов местного самоуправления и должностных лиц местного самоуправления района могут проводиться собрания граждан (В </w:t>
      </w:r>
      <w:r w:rsidRPr="00821E24">
        <w:rPr>
          <w:rFonts w:ascii="Arial" w:eastAsia="Times New Roman" w:hAnsi="Arial" w:cs="Arial"/>
          <w:color w:val="000000"/>
          <w:sz w:val="24"/>
          <w:szCs w:val="24"/>
          <w:lang w:eastAsia="ru-RU"/>
        </w:rPr>
        <w:lastRenderedPageBreak/>
        <w:t>редакции решения Новодеревеньковского районного Совета народных депутатов </w:t>
      </w:r>
      <w:hyperlink r:id="rId88"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Собрание граждан проводится по инициативе населения района, районного Совета народных депутатов, главы района (В редакции решения Новодеревеньковского районного Совета народных депутатов </w:t>
      </w:r>
      <w:hyperlink r:id="rId89"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Собрание граждан, проводимое по инициативе районного Совета народных депутатов или главы района, назначается соответственно районным Советом народных депутатов или главой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Собрание граждан, проводимое по инициативе населения, назначается районным Советом народных депутатов. Собрание граждан должно быть проведено в течение двух месяцев, если это будет письменно потребовано с указанием повестки дня инициативной группой граждан, обладающих активным избирательным правом, в количестве не менее 5 процентов от общего количества граждан, проживающих на территории района и обладающих избирательным правом. Решение о назначении собрания и повестка дня собрания должны быть опубликованы (обнародованы) в районной газете «Трудовая слава» или в газете «Новодеревеньковский вестник» не позднее, чем за 10 дней до проведения собрания (В редакции решения Новодеревеньковского районного Совета народных депутатов </w:t>
      </w:r>
      <w:hyperlink r:id="rId90" w:history="1">
        <w:r w:rsidRPr="00821E24">
          <w:rPr>
            <w:rFonts w:ascii="Arial" w:eastAsia="Times New Roman" w:hAnsi="Arial" w:cs="Arial"/>
            <w:sz w:val="24"/>
            <w:szCs w:val="24"/>
            <w:lang w:eastAsia="ru-RU"/>
          </w:rPr>
          <w:t>от 02 06 2006 г. № 3/3</w:t>
        </w:r>
      </w:hyperlink>
      <w:r w:rsidRPr="00821E24">
        <w:rPr>
          <w:rFonts w:ascii="Arial" w:eastAsia="Times New Roman" w:hAnsi="Arial" w:cs="Arial"/>
          <w:color w:val="000000"/>
          <w:sz w:val="24"/>
          <w:szCs w:val="24"/>
          <w:lang w:eastAsia="ru-RU"/>
        </w:rPr>
        <w:t xml:space="preserve">). Требование проведения собрания граждан может выдвигаться не более одного раза в год. В собрании принимают участие только граждане района. Исключения возможны при соответствующем решении собрания граждан. Председателем собрания является глава района или им назначенный представитель. </w:t>
      </w:r>
      <w:proofErr w:type="gramStart"/>
      <w:r w:rsidRPr="00821E24">
        <w:rPr>
          <w:rFonts w:ascii="Arial" w:eastAsia="Times New Roman" w:hAnsi="Arial" w:cs="Arial"/>
          <w:color w:val="000000"/>
          <w:sz w:val="24"/>
          <w:szCs w:val="24"/>
          <w:lang w:eastAsia="ru-RU"/>
        </w:rPr>
        <w:t>Секретарем собрания ведется протокол собрания в письменной форме, в котором отражается дата и место проведения собрания, число граждан, принимающих участие в собрании, указываются фамилия и инициалы председателя и секретаря собрания, повестка дня собрания, фамилии и инициалы выступающих граждан на собрании, внесенные ими предложения по решению вопросов, указанных в повестке дня, а также результаты голосования по каждому вопросу повестки дня собрания</w:t>
      </w:r>
      <w:proofErr w:type="gramEnd"/>
      <w:r w:rsidRPr="00821E24">
        <w:rPr>
          <w:rFonts w:ascii="Arial" w:eastAsia="Times New Roman" w:hAnsi="Arial" w:cs="Arial"/>
          <w:color w:val="000000"/>
          <w:sz w:val="24"/>
          <w:szCs w:val="24"/>
          <w:lang w:eastAsia="ru-RU"/>
        </w:rPr>
        <w:t>. Оформленный и подписанный председателем и секретарем собрания протокол передается в соответствующий орган местного самоуправления.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(В редакции постановления Новодеревеньковского районного Совета народных депутатов </w:t>
      </w:r>
      <w:hyperlink r:id="rId91" w:history="1">
        <w:r w:rsidRPr="00821E24">
          <w:rPr>
            <w:rFonts w:ascii="Arial" w:eastAsia="Times New Roman" w:hAnsi="Arial" w:cs="Arial"/>
            <w:sz w:val="24"/>
            <w:szCs w:val="24"/>
            <w:lang w:eastAsia="ru-RU"/>
          </w:rPr>
          <w:t>от 27.12.2005 г. № 41/1</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(Абзац пятый исключен: в редакции решения Новодеревеньковского районного Совета народных депутатов </w:t>
      </w:r>
      <w:hyperlink r:id="rId92"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Собрание граждан района может принимать обращения к органам местного самоуправления и должностным лицам местного самоуправления Новодеревеньковского района, а также избирать лиц, уполномоченных представлять собрание граждан Новодеревеньковского района во взаимоотношениях с органами местного самоуправления и должностными лицами местного самоуправления Новодеревеньковского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(Абзац второй исключен: в редакции решения Новодеревеньковского районного Совета народных депутатов </w:t>
      </w:r>
      <w:hyperlink r:id="rId93"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Порядок назначения и проведения собрания граждан, а также полномочия собрания граждан определяются </w:t>
      </w:r>
      <w:hyperlink r:id="rId94" w:tgtFrame="_blank" w:history="1">
        <w:r w:rsidRPr="00821E24">
          <w:rPr>
            <w:rFonts w:ascii="Arial" w:eastAsia="Times New Roman" w:hAnsi="Arial" w:cs="Arial"/>
            <w:sz w:val="24"/>
            <w:szCs w:val="24"/>
            <w:lang w:eastAsia="ru-RU"/>
          </w:rPr>
          <w:t>Федеральным законом № 131-ФЗ</w:t>
        </w:r>
      </w:hyperlink>
      <w:r w:rsidRPr="00821E24">
        <w:rPr>
          <w:rFonts w:ascii="Arial" w:eastAsia="Times New Roman" w:hAnsi="Arial" w:cs="Arial"/>
          <w:color w:val="000000"/>
          <w:sz w:val="24"/>
          <w:szCs w:val="24"/>
          <w:lang w:eastAsia="ru-RU"/>
        </w:rPr>
        <w:t xml:space="preserve"> «Об общих принципах организации местного самоуправления в Российской Федерации», настоящим Уставом и (или) нормативными правовыми актами районного Совета народных депутатов (В редакции решения </w:t>
      </w:r>
      <w:r w:rsidRPr="00821E24">
        <w:rPr>
          <w:rFonts w:ascii="Arial" w:eastAsia="Times New Roman" w:hAnsi="Arial" w:cs="Arial"/>
          <w:color w:val="000000"/>
          <w:sz w:val="24"/>
          <w:szCs w:val="24"/>
          <w:lang w:eastAsia="ru-RU"/>
        </w:rPr>
        <w:lastRenderedPageBreak/>
        <w:t>Новодеревеньковского районного Совета народных депутатов </w:t>
      </w:r>
      <w:hyperlink r:id="rId95"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В случаях, предусмотренных решениями районного Совета народных депутатов, полномочия собрания граждан могут осуществляться конференцией граждан (собранием делегатов) (В редакции решения Новодеревеньковского районного Совета народных депутатов </w:t>
      </w:r>
      <w:hyperlink r:id="rId96"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Порядок назначения и проведения конференции граждан (собрания делегатов), избрания делегатов определяется решением районного Совета народных депутатов (В редакции решения Новодеревеньковского районного Совета народных депутатов </w:t>
      </w:r>
      <w:hyperlink r:id="rId97"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Итоги собрания граждан района, итоги конференции граждан (собрания делегатов) района подлежат официальному опубликованию (обнародованию) в районной газете «Трудовая слава» или в газете «Новодеревеньковский вестник» (В редакции решения Новодеревеньковского районного Совета народных депутатов </w:t>
      </w:r>
      <w:hyperlink r:id="rId98" w:history="1">
        <w:r w:rsidRPr="00821E24">
          <w:rPr>
            <w:rFonts w:ascii="Arial" w:eastAsia="Times New Roman" w:hAnsi="Arial" w:cs="Arial"/>
            <w:sz w:val="24"/>
            <w:szCs w:val="24"/>
            <w:lang w:eastAsia="ru-RU"/>
          </w:rPr>
          <w:t>от 02 06 2006 г. № 3/3</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15. Опрос граждан</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99" w:tgtFrame="_blank" w:history="1">
        <w:r w:rsidRPr="00821E24">
          <w:rPr>
            <w:rFonts w:ascii="Arial" w:eastAsia="Times New Roman" w:hAnsi="Arial" w:cs="Arial"/>
            <w:sz w:val="24"/>
            <w:szCs w:val="24"/>
            <w:lang w:eastAsia="ru-RU"/>
          </w:rPr>
          <w:t>от 24.12.2015 № 38/9-1РС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Опрос граждан проводится на всей территории района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района, а также органами государственной власти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Результаты опроса носят рекомендательный характер.</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В опросе граждан имеют право участвовать жители района,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100"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Опрос граждан проводится по инициативе: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районного Совета народных депутатов или главы района - по вопросам местного значения;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органов государственной власти  Орловской области - для учета мнения граждан при принятии решений об изменении целевого назначения земель района для объектов регионального и межрегионального значения;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3 введен </w:t>
      </w:r>
      <w:hyperlink r:id="rId101"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Порядок назначения и проведения опроса граждан определяется решением районного Совета народных депутатов в соответствии с Законом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Решение о назначении опроса граждан принимается районным Советом народных депутатов. Для проведения опроса граждан может использоваться официальный Интернет-сайт администрации Новодеревеньковского района в информационно-телекоммуникационной сети «Интернет».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В нормативном правовом акте районного Совета народных депутатов о назначении опроса граждан устанавливаются: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дата и сроки проведения опроса;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2) формулировка вопроса (вопросов), предлагаемого (предлагаемых) при проведении опроса;</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методика проведения опроса;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форма опросного листа;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минимальная численность жителей муниципального образования, участвующих в опросе;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администрации Новодеревеньковского района в информационно-телекоммуникационной сети «Интернет».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5 в редакции </w:t>
      </w:r>
      <w:hyperlink r:id="rId102"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Жители района должны быть проинформированы о проведении опроса граждан не менее чем за 10 дней до его проведения.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Финансирование мероприятий, связанных с подготовкой и проведением опроса граждан, осуществляется: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за счет средств местного бюджет</w:t>
      </w:r>
      <w:proofErr w:type="gramStart"/>
      <w:r w:rsidRPr="00821E24">
        <w:rPr>
          <w:rFonts w:ascii="Arial" w:eastAsia="Times New Roman" w:hAnsi="Arial" w:cs="Arial"/>
          <w:color w:val="000000"/>
          <w:sz w:val="24"/>
          <w:szCs w:val="24"/>
          <w:lang w:eastAsia="ru-RU"/>
        </w:rPr>
        <w:t>а-</w:t>
      </w:r>
      <w:proofErr w:type="gramEnd"/>
      <w:r w:rsidRPr="00821E24">
        <w:rPr>
          <w:rFonts w:ascii="Arial" w:eastAsia="Times New Roman" w:hAnsi="Arial" w:cs="Arial"/>
          <w:color w:val="000000"/>
          <w:sz w:val="24"/>
          <w:szCs w:val="24"/>
          <w:lang w:eastAsia="ru-RU"/>
        </w:rPr>
        <w:t xml:space="preserve"> при проведении опроса по инициативе органов местного самоуправления или жителей муниципального образования;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103"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2) за счет средств областного бюджет</w:t>
      </w:r>
      <w:proofErr w:type="gramStart"/>
      <w:r w:rsidRPr="00821E24">
        <w:rPr>
          <w:rFonts w:ascii="Arial" w:eastAsia="Times New Roman" w:hAnsi="Arial" w:cs="Arial"/>
          <w:color w:val="000000"/>
          <w:sz w:val="24"/>
          <w:szCs w:val="24"/>
          <w:lang w:eastAsia="ru-RU"/>
        </w:rPr>
        <w:t>а-</w:t>
      </w:r>
      <w:proofErr w:type="gramEnd"/>
      <w:r w:rsidRPr="00821E24">
        <w:rPr>
          <w:rFonts w:ascii="Arial" w:eastAsia="Times New Roman" w:hAnsi="Arial" w:cs="Arial"/>
          <w:color w:val="000000"/>
          <w:sz w:val="24"/>
          <w:szCs w:val="24"/>
          <w:lang w:eastAsia="ru-RU"/>
        </w:rPr>
        <w:t xml:space="preserve"> при проведении  опроса по инициативе органов государственной власти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16. Обращения граждан в органы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104" w:history="1">
        <w:r w:rsidRPr="00821E24">
          <w:rPr>
            <w:rFonts w:ascii="Arial" w:eastAsia="Times New Roman" w:hAnsi="Arial" w:cs="Arial"/>
            <w:sz w:val="24"/>
            <w:szCs w:val="24"/>
            <w:lang w:eastAsia="ru-RU"/>
          </w:rPr>
          <w:t>от 29.12.2007 г. № 2</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Граждане имеют право на индивидуальные и коллективные обращения в органы местного самоуправления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Рассмотрение обращений граждан органами местного самоуправления и должностными лицами района осуществляется в порядке и сроки, установленными федеральным законодательством.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17. Иные формы осуществления населением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Наряду с формами непосредственного участия населения в осуществлении местного самоуправления в районе, предусмотренными законом и настоящим Уставом, граждане вправе участвовать в осуществлении местного самоуправления и в иных формах, не противоречащих </w:t>
      </w:r>
      <w:hyperlink r:id="rId105" w:tgtFrame="_blank" w:history="1">
        <w:r w:rsidRPr="00821E24">
          <w:rPr>
            <w:rFonts w:ascii="Arial" w:eastAsia="Times New Roman" w:hAnsi="Arial" w:cs="Arial"/>
            <w:sz w:val="24"/>
            <w:szCs w:val="24"/>
            <w:lang w:eastAsia="ru-RU"/>
          </w:rPr>
          <w:t>Конституции Российской Федерации</w:t>
        </w:r>
      </w:hyperlink>
      <w:r w:rsidRPr="00821E24">
        <w:rPr>
          <w:rFonts w:ascii="Arial" w:eastAsia="Times New Roman" w:hAnsi="Arial" w:cs="Arial"/>
          <w:color w:val="000000"/>
          <w:sz w:val="24"/>
          <w:szCs w:val="24"/>
          <w:lang w:eastAsia="ru-RU"/>
        </w:rPr>
        <w:t>, федеральным законам, законам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Непосредственное осуществление населением местного самоуправления и участие в его осуществлении основываются на принципах законности, добровольности.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(Абзац 2 введен постановлением Новодеревеньковского районного Совета народных депутатов </w:t>
      </w:r>
      <w:hyperlink r:id="rId106" w:history="1">
        <w:r w:rsidRPr="00821E24">
          <w:rPr>
            <w:rFonts w:ascii="Arial" w:eastAsia="Times New Roman" w:hAnsi="Arial" w:cs="Arial"/>
            <w:sz w:val="24"/>
            <w:szCs w:val="24"/>
            <w:lang w:eastAsia="ru-RU"/>
          </w:rPr>
          <w:t>от 27.12.2005 г. № 41/1</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постановления Новодеревеньковского районного Совета народных депутатов </w:t>
      </w:r>
      <w:hyperlink r:id="rId107" w:history="1">
        <w:r w:rsidRPr="00821E24">
          <w:rPr>
            <w:rFonts w:ascii="Arial" w:eastAsia="Times New Roman" w:hAnsi="Arial" w:cs="Arial"/>
            <w:sz w:val="24"/>
            <w:szCs w:val="24"/>
            <w:lang w:eastAsia="ru-RU"/>
          </w:rPr>
          <w:t>от 27.12.2005 г. № 41/1</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17.1. Сход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17.1 введена </w:t>
      </w:r>
      <w:hyperlink r:id="rId108"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В случаях, предусмотренных </w:t>
      </w:r>
      <w:hyperlink r:id="rId109"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сход граждан может проводиться: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в населенном пункте по вопросу изменения границ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в населенном пункте, расположенном на межселенной территории в границах муниципального района, по вопросу введения и использования средств самообложения граждан на территории данного населенного пункта;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в населенном пункте, расположенном на межселенной территории, в целях выдвижения инициативы населения о создании вновь образованного поселения;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в сельском населенном пункте по вопросу выдвижения кандидатуры старшего по сельскому населенному пункту, а также по вопросу досрочного прекращения полномочий старшего по сельскому населенному пункту;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5) в соответствии с законом субъекта Российской Федерации </w:t>
      </w:r>
      <w:proofErr w:type="gramStart"/>
      <w:r w:rsidRPr="00821E24">
        <w:rPr>
          <w:rFonts w:ascii="Arial" w:eastAsia="Times New Roman" w:hAnsi="Arial" w:cs="Arial"/>
          <w:color w:val="000000"/>
          <w:sz w:val="24"/>
          <w:szCs w:val="24"/>
          <w:lang w:eastAsia="ru-RU"/>
        </w:rPr>
        <w:t>на части территории</w:t>
      </w:r>
      <w:proofErr w:type="gramEnd"/>
      <w:r w:rsidRPr="00821E24">
        <w:rPr>
          <w:rFonts w:ascii="Arial" w:eastAsia="Times New Roman" w:hAnsi="Arial" w:cs="Arial"/>
          <w:color w:val="000000"/>
          <w:sz w:val="24"/>
          <w:szCs w:val="24"/>
          <w:lang w:eastAsia="ru-RU"/>
        </w:rPr>
        <w:t xml:space="preserve"> населенного пункта, расположенного на межселенной территории в границах муниципального района, по вопросу введения и использования средств самообложения граждан на данной части территории населенного пункта.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В сельском населенном пункте сход граждан также может проводиться </w:t>
      </w:r>
      <w:proofErr w:type="gramStart"/>
      <w:r w:rsidRPr="00821E24">
        <w:rPr>
          <w:rFonts w:ascii="Arial" w:eastAsia="Times New Roman" w:hAnsi="Arial" w:cs="Arial"/>
          <w:color w:val="000000"/>
          <w:sz w:val="24"/>
          <w:szCs w:val="24"/>
          <w:lang w:eastAsia="ru-RU"/>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821E24">
        <w:rPr>
          <w:rFonts w:ascii="Arial" w:eastAsia="Times New Roman" w:hAnsi="Arial" w:cs="Arial"/>
          <w:color w:val="000000"/>
          <w:sz w:val="24"/>
          <w:szCs w:val="24"/>
          <w:lang w:eastAsia="ru-RU"/>
        </w:rPr>
        <w:t>, предусмотренных законодательством Российской Федерации о муниципальной службе.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3. Сход граждан, предусмотренный пунктом 5 части 1 настоящей статьи, может созываться представительным органом муниципального образования по инициативе </w:t>
      </w:r>
      <w:proofErr w:type="gramStart"/>
      <w:r w:rsidRPr="00821E24">
        <w:rPr>
          <w:rFonts w:ascii="Arial" w:eastAsia="Times New Roman" w:hAnsi="Arial" w:cs="Arial"/>
          <w:color w:val="000000"/>
          <w:sz w:val="24"/>
          <w:szCs w:val="24"/>
          <w:lang w:eastAsia="ru-RU"/>
        </w:rPr>
        <w:t>группы жителей соответствующей части территории населенного пункта</w:t>
      </w:r>
      <w:proofErr w:type="gramEnd"/>
      <w:r w:rsidRPr="00821E24">
        <w:rPr>
          <w:rFonts w:ascii="Arial" w:eastAsia="Times New Roman" w:hAnsi="Arial" w:cs="Arial"/>
          <w:color w:val="000000"/>
          <w:sz w:val="24"/>
          <w:szCs w:val="24"/>
          <w:lang w:eastAsia="ru-RU"/>
        </w:rPr>
        <w:t xml:space="preserve"> численностью не менее 10 человек.</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Критерии определения границ части территории населенного пункта, расположенного на межселенной территории в границах муниципального района, на которой может проводиться сход граждан по вопросу введения и использования средств самообложения граждан, установлены законом субъекта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821E24">
        <w:rPr>
          <w:rFonts w:ascii="Arial" w:eastAsia="Times New Roman" w:hAnsi="Arial" w:cs="Arial"/>
          <w:color w:val="000000"/>
          <w:sz w:val="24"/>
          <w:szCs w:val="24"/>
          <w:lang w:eastAsia="ru-RU"/>
        </w:rPr>
        <w:t>,</w:t>
      </w:r>
      <w:proofErr w:type="gramEnd"/>
      <w:r w:rsidRPr="00821E24">
        <w:rPr>
          <w:rFonts w:ascii="Arial" w:eastAsia="Times New Roman" w:hAnsi="Arial" w:cs="Arial"/>
          <w:color w:val="000000"/>
          <w:sz w:val="24"/>
          <w:szCs w:val="24"/>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w:t>
      </w:r>
      <w:r w:rsidRPr="00821E24">
        <w:rPr>
          <w:rFonts w:ascii="Arial" w:eastAsia="Times New Roman" w:hAnsi="Arial" w:cs="Arial"/>
          <w:color w:val="000000"/>
          <w:sz w:val="24"/>
          <w:szCs w:val="24"/>
          <w:lang w:eastAsia="ru-RU"/>
        </w:rPr>
        <w:lastRenderedPageBreak/>
        <w:t>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17.2. Территориальное общественное самоуправление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17.2 введена </w:t>
      </w:r>
      <w:hyperlink r:id="rId110"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Под территориальным общественным самоуправлением понимается самоорганизация граждан по месту их жительства в расположенных на межселенной территории населенных пунктах (либо </w:t>
      </w:r>
      <w:proofErr w:type="gramStart"/>
      <w:r w:rsidRPr="00821E24">
        <w:rPr>
          <w:rFonts w:ascii="Arial" w:eastAsia="Times New Roman" w:hAnsi="Arial" w:cs="Arial"/>
          <w:color w:val="000000"/>
          <w:sz w:val="24"/>
          <w:szCs w:val="24"/>
          <w:lang w:eastAsia="ru-RU"/>
        </w:rPr>
        <w:t>на части территории</w:t>
      </w:r>
      <w:proofErr w:type="gramEnd"/>
      <w:r w:rsidRPr="00821E24">
        <w:rPr>
          <w:rFonts w:ascii="Arial" w:eastAsia="Times New Roman" w:hAnsi="Arial" w:cs="Arial"/>
          <w:color w:val="000000"/>
          <w:sz w:val="24"/>
          <w:szCs w:val="24"/>
          <w:lang w:eastAsia="ru-RU"/>
        </w:rPr>
        <w:t>) для самостоятельного и под свою ответственность осуществления собственных инициатив по вопросам местного значения.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в расположенных на межселенной территории населенных пунктах (либо на части их территории) –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Территориальное общественное самоуправление считается учрежденным с момента </w:t>
      </w:r>
      <w:proofErr w:type="gramStart"/>
      <w:r w:rsidRPr="00821E24">
        <w:rPr>
          <w:rFonts w:ascii="Arial" w:eastAsia="Times New Roman" w:hAnsi="Arial" w:cs="Arial"/>
          <w:color w:val="000000"/>
          <w:sz w:val="24"/>
          <w:szCs w:val="24"/>
          <w:lang w:eastAsia="ru-RU"/>
        </w:rPr>
        <w:t>регистрации устава территориального общественного самоуправления администрации муниципального района</w:t>
      </w:r>
      <w:proofErr w:type="gramEnd"/>
      <w:r w:rsidRPr="00821E24">
        <w:rPr>
          <w:rFonts w:ascii="Arial" w:eastAsia="Times New Roman" w:hAnsi="Arial" w:cs="Arial"/>
          <w:color w:val="000000"/>
          <w:sz w:val="24"/>
          <w:szCs w:val="24"/>
          <w:lang w:eastAsia="ru-RU"/>
        </w:rPr>
        <w:t>. Порядок регистрации устава территориального общественного самоуправления определяется решением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К исключительным полномочиям собрания, конференции граждан, осуществляющих территориальное общественное самоуправление, относятся: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установление структуры органов территориального общественного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принятие устава территориального общественного самоуправления, внесение в него изменений и дополнений;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избрание органов территориального общественного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определение основных направлений деятельности территориального общественного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утверждение сметы доходов и расходов территориального общественного самоуправления и отчет</w:t>
      </w:r>
      <w:proofErr w:type="gramStart"/>
      <w:r w:rsidRPr="00821E24">
        <w:rPr>
          <w:rFonts w:ascii="Arial" w:eastAsia="Times New Roman" w:hAnsi="Arial" w:cs="Arial"/>
          <w:color w:val="000000"/>
          <w:sz w:val="24"/>
          <w:szCs w:val="24"/>
          <w:lang w:eastAsia="ru-RU"/>
        </w:rPr>
        <w:t>а о ее</w:t>
      </w:r>
      <w:proofErr w:type="gramEnd"/>
      <w:r w:rsidRPr="00821E24">
        <w:rPr>
          <w:rFonts w:ascii="Arial" w:eastAsia="Times New Roman" w:hAnsi="Arial" w:cs="Arial"/>
          <w:color w:val="000000"/>
          <w:sz w:val="24"/>
          <w:szCs w:val="24"/>
          <w:lang w:eastAsia="ru-RU"/>
        </w:rPr>
        <w:t> исполнении;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7) обсуждение инициативного проекта и принятие решения по вопросу о его одобрении.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Органы территориального общественного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представляют интересы населения, проживающего на соответствующей территории;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обеспечивают исполнение решений, принятых на собраниях и конференциях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Органы территориального общественного самоуправления могут выдвигать инициативный проект в качестве инициаторов проекта.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В уставе территориального общественного самоуправления устанавливаются: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территория, на которой оно осуществляется;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цели, задачи, формы и основные направления деятельности территориального общественного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порядок принятия решений;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порядок прекращения осуществления территориального общественного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Порядок организации и осуществления территориального общественного самоуправления определяются нормативными правовыми актами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17.3. Старший по сельскому населенному пункту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17.3 в редакции </w:t>
      </w:r>
      <w:hyperlink r:id="rId111"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02.08.2023 № 19/134-1-РС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на межселенной территории, может назначаться старший по сельскому населенному пункту.</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2. Старший по сельскому населенному пункту назначается районным Советом народных депутатов по представлению схода граждан сельского населенного пункта. Старший по сельскому населенному пункту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lastRenderedPageBreak/>
        <w:t xml:space="preserve">3. </w:t>
      </w:r>
      <w:proofErr w:type="gramStart"/>
      <w:r w:rsidRPr="00821E24">
        <w:rPr>
          <w:rFonts w:ascii="Arial" w:eastAsia="Times New Roman" w:hAnsi="Arial" w:cs="Arial"/>
          <w:color w:val="000000"/>
          <w:sz w:val="24"/>
          <w:szCs w:val="24"/>
          <w:lang w:eastAsia="ru-RU"/>
        </w:rPr>
        <w:t>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4. Старшим по сельскому населенному пункту не может быть назначено лицо:</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 xml:space="preserve">1) </w:t>
      </w:r>
      <w:proofErr w:type="gramStart"/>
      <w:r w:rsidRPr="00821E24">
        <w:rPr>
          <w:rFonts w:ascii="Arial" w:eastAsia="Times New Roman" w:hAnsi="Arial" w:cs="Arial"/>
          <w:color w:val="000000"/>
          <w:sz w:val="24"/>
          <w:szCs w:val="24"/>
          <w:lang w:eastAsia="ru-RU"/>
        </w:rPr>
        <w:t>замещающее</w:t>
      </w:r>
      <w:proofErr w:type="gramEnd"/>
      <w:r w:rsidRPr="00821E24">
        <w:rPr>
          <w:rFonts w:ascii="Arial" w:eastAsia="Times New Roman" w:hAnsi="Arial" w:cs="Arial"/>
          <w:color w:val="000000"/>
          <w:sz w:val="24"/>
          <w:szCs w:val="24"/>
          <w:lang w:eastAsia="ru-RU"/>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 xml:space="preserve">2) </w:t>
      </w:r>
      <w:proofErr w:type="gramStart"/>
      <w:r w:rsidRPr="00821E24">
        <w:rPr>
          <w:rFonts w:ascii="Arial" w:eastAsia="Times New Roman" w:hAnsi="Arial" w:cs="Arial"/>
          <w:color w:val="000000"/>
          <w:sz w:val="24"/>
          <w:szCs w:val="24"/>
          <w:lang w:eastAsia="ru-RU"/>
        </w:rPr>
        <w:t>признанное</w:t>
      </w:r>
      <w:proofErr w:type="gramEnd"/>
      <w:r w:rsidRPr="00821E24">
        <w:rPr>
          <w:rFonts w:ascii="Arial" w:eastAsia="Times New Roman" w:hAnsi="Arial" w:cs="Arial"/>
          <w:color w:val="000000"/>
          <w:sz w:val="24"/>
          <w:szCs w:val="24"/>
          <w:lang w:eastAsia="ru-RU"/>
        </w:rPr>
        <w:t xml:space="preserve"> судом недееспособным или ограниченно дееспособным;</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 xml:space="preserve">3) </w:t>
      </w:r>
      <w:proofErr w:type="gramStart"/>
      <w:r w:rsidRPr="00821E24">
        <w:rPr>
          <w:rFonts w:ascii="Arial" w:eastAsia="Times New Roman" w:hAnsi="Arial" w:cs="Arial"/>
          <w:color w:val="000000"/>
          <w:sz w:val="24"/>
          <w:szCs w:val="24"/>
          <w:lang w:eastAsia="ru-RU"/>
        </w:rPr>
        <w:t>имеющее</w:t>
      </w:r>
      <w:proofErr w:type="gramEnd"/>
      <w:r w:rsidRPr="00821E24">
        <w:rPr>
          <w:rFonts w:ascii="Arial" w:eastAsia="Times New Roman" w:hAnsi="Arial" w:cs="Arial"/>
          <w:color w:val="000000"/>
          <w:sz w:val="24"/>
          <w:szCs w:val="24"/>
          <w:lang w:eastAsia="ru-RU"/>
        </w:rPr>
        <w:t xml:space="preserve"> непогашенную или неснятую судимость.</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5. Срок полномочий старосты сельского населенного пункта составляет 5 лет.</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Полномочия старшего по сельскому населенному пункту прекращаются досрочно по решению районного Совета народных депутатов, по представлению схода граждан сельского населенного пункта, а также в следующих случаях:</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1) смерти;</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2) отставки по собственному желанию;</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3) признания судом недееспособным или ограниченно дееспособным;</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4) признания судом безвестно отсутствующим или объявления умершим;</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proofErr w:type="gramStart"/>
      <w:r w:rsidRPr="00821E24">
        <w:rPr>
          <w:rFonts w:ascii="Arial" w:eastAsia="Times New Roman" w:hAnsi="Arial" w:cs="Arial"/>
          <w:color w:val="000000"/>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21E24">
        <w:rPr>
          <w:rFonts w:ascii="Arial" w:eastAsia="Times New Roman" w:hAnsi="Arial" w:cs="Arial"/>
          <w:color w:val="000000"/>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8) приобретения им статуса иностранного агента.</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(пункт 8 введен </w:t>
      </w:r>
      <w:hyperlink r:id="rId112"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6. Старший по сельскому населенному пункту для решения возложенных на него задач:</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w:t>
      </w:r>
      <w:r w:rsidRPr="00821E24">
        <w:rPr>
          <w:rFonts w:ascii="Arial" w:eastAsia="Times New Roman" w:hAnsi="Arial" w:cs="Arial"/>
          <w:color w:val="000000"/>
          <w:sz w:val="24"/>
          <w:szCs w:val="24"/>
          <w:lang w:eastAsia="ru-RU"/>
        </w:rPr>
        <w:lastRenderedPageBreak/>
        <w:t>проектов муниципальных правовых актов, подлежащие обязательному рассмотрению органами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5) содействует органам местного самоуправления муниципального района, в состав которого входит соответствующий сельский населенный пункт,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также по вопросам осуществления мероприятий по обеспечению безопасности людей на водных объектах, охране их жизни здоровья;</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8. Органы местного самоуправления муниципального района содействуют деятельности старшего по сельскому населенному пункту в порядке, установленном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муниципального района, муниципальных предприятий и учреждений, расположенных на территории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Органы местного самоуправления муниципального района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Расходы, понесенные старшего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Глава 3. Органы местного самоуправления и должностные лица местного самоуправления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lastRenderedPageBreak/>
        <w:t>Статья 18. Структура органов местного самоуправления и выборные должностные лица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113" w:tgtFrame="_blank" w:history="1">
        <w:r w:rsidRPr="00821E24">
          <w:rPr>
            <w:rFonts w:ascii="Arial" w:eastAsia="Times New Roman" w:hAnsi="Arial" w:cs="Arial"/>
            <w:sz w:val="24"/>
            <w:szCs w:val="24"/>
            <w:lang w:eastAsia="ru-RU"/>
          </w:rPr>
          <w:t>от 20.01.2015 г. № 31/2-РС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18. Структура органов местного самоуправления и выборные должностные лица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К органам местного самоуправления района относятся: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представительный орган муниципального образования – Новодеревеньковский районный Совет народных депутатов (далее и по тексту районный Совет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глава муниципального образования – глава Новодеревеньковского района (далее и по тексту глава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3) местная администрация - администрация Новодеревеньковского района (далее - администрация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структуру местной администрации входят органы местной администрации специальной компетенции: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отдел образования администрации Новодеревеньковского района (далее – отдел образования);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финансовый отдел администрации Новодеревеньковского района (далее финансовый отдел);</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отдел по управлению муниципальным имуществом администрации Новодеревеньковского района (далее - отдел по управлению муниципальным имуществом);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контрольно-счетный орган - контрольно-счетная палата Новодеревеньковского района (далее контрольно-счетная палата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Выборным должностным лицом района является  глава Новодеревеньковского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19. Статус органов местного самоуправления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Органы местного самоуправления и должностные лица местного самоуправления района в соответствии с настоящим Уставом наделяются собственной компетенцией в решении вопросов местного значения.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От имени района приобретать и осуществлять имущественные и иные права и обязанности, выступать в суде без доверенности могут глава района и руководители органов местного самоуправления, наделенных самостоятельной компетенцией в решении отдельных вопросов местного значения района. (В редакции постановления Новодеревеньковского районного Совета народных депутатов </w:t>
      </w:r>
      <w:hyperlink r:id="rId114" w:history="1">
        <w:r w:rsidRPr="00821E24">
          <w:rPr>
            <w:rFonts w:ascii="Arial" w:eastAsia="Times New Roman" w:hAnsi="Arial" w:cs="Arial"/>
            <w:sz w:val="24"/>
            <w:szCs w:val="24"/>
            <w:lang w:eastAsia="ru-RU"/>
          </w:rPr>
          <w:t>от 27.12.2005 г. № 41/1</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3. </w:t>
      </w:r>
      <w:proofErr w:type="gramStart"/>
      <w:r w:rsidRPr="00821E24">
        <w:rPr>
          <w:rFonts w:ascii="Arial" w:eastAsia="Times New Roman" w:hAnsi="Arial" w:cs="Arial"/>
          <w:color w:val="000000"/>
          <w:sz w:val="24"/>
          <w:szCs w:val="24"/>
          <w:lang w:eastAsia="ru-RU"/>
        </w:rPr>
        <w:t>Районный Совет народных депутатов, администрация района, органы местной администрации специальной компетенции обладают правами юридического лица, имеют обособленное имущество на праве оперативного управления, собственные источники финансирования из местного бюджета, могут от своего имени приобретать и осуществлять имущественные и личные неимущественные права и обязанности, быть истцом и ответчиком в суде, имеют печати, штампы, бланки с официальными символами района, а также могут иметь</w:t>
      </w:r>
      <w:proofErr w:type="gramEnd"/>
      <w:r w:rsidRPr="00821E24">
        <w:rPr>
          <w:rFonts w:ascii="Arial" w:eastAsia="Times New Roman" w:hAnsi="Arial" w:cs="Arial"/>
          <w:color w:val="000000"/>
          <w:sz w:val="24"/>
          <w:szCs w:val="24"/>
          <w:lang w:eastAsia="ru-RU"/>
        </w:rPr>
        <w:t xml:space="preserve"> расчетные, текущие, валютные и иные счета в кредитных учреждениях (В редакции постановления Новодеревеньковского районного Совета народных депутатов </w:t>
      </w:r>
      <w:hyperlink r:id="rId115" w:history="1">
        <w:r w:rsidRPr="00821E24">
          <w:rPr>
            <w:rFonts w:ascii="Arial" w:eastAsia="Times New Roman" w:hAnsi="Arial" w:cs="Arial"/>
            <w:sz w:val="24"/>
            <w:szCs w:val="24"/>
            <w:lang w:eastAsia="ru-RU"/>
          </w:rPr>
          <w:t>от 27.12.2005 г. № 41/1</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Глава 4. Районный Совет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20. Районный Совет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(В редакции решения Новодеревеньковского районного Совета народных депутатов </w:t>
      </w:r>
      <w:hyperlink r:id="rId116"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Представительным органом местного самоуправления района является Новодеревеньковский районный Совет народных депутатов, обладающий правом представлять интересы населения района (далее также - районный Совет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Районный Совет народных депутатов подотчетен перед населением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w:t>
      </w:r>
      <w:proofErr w:type="gramStart"/>
      <w:r w:rsidRPr="00821E24">
        <w:rPr>
          <w:rFonts w:ascii="Arial" w:eastAsia="Times New Roman" w:hAnsi="Arial" w:cs="Arial"/>
          <w:color w:val="000000"/>
          <w:sz w:val="24"/>
          <w:szCs w:val="24"/>
          <w:lang w:eastAsia="ru-RU"/>
        </w:rPr>
        <w:t>Районный Совет народных депутатов состоит из 16 депутатов и формируется из глав поселений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по одному депутату от каждого поселения.</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Срок полномочий районного Совета народных депутатов составляет 5 лет.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Районный Совет народных депутатов осуществляет свои полномочия при избрании не менее двух третей от установленного настоящим Уставом числа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Основной формой работы районного Совета народных депутатов являются заседания.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Первое заседание районного Совета народных депутатов очередного созыва проводится не позднее 30 дней после избрания не менее двух третей от установленного числа депутатов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Первое заседание районного Совета народных депутатов открывает старейший по возрасту депутат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6. </w:t>
      </w:r>
      <w:proofErr w:type="gramStart"/>
      <w:r w:rsidRPr="00821E24">
        <w:rPr>
          <w:rFonts w:ascii="Arial" w:eastAsia="Times New Roman" w:hAnsi="Arial" w:cs="Arial"/>
          <w:color w:val="000000"/>
          <w:sz w:val="24"/>
          <w:szCs w:val="24"/>
          <w:lang w:eastAsia="ru-RU"/>
        </w:rPr>
        <w:t>Очередные заседание районного Совета народных депутатов проводятся не реже одного раза в три месяца.</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По инициативе не менее одной трети от числа депутатов, не менее двух процентов жителей района, обладающих избирательным правом, и по инициативе Главы района в семидневный срок может быть созвано внеочередное заседание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Заседания районного Совета народных депутатов правомочно, если на нем присутствуют не менее 50% от избранной численности депутатов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Заседания районного Совета народных депутатов являются открытыми. В случаях, предусмотренных регламентом, могут проводиться закрытые заседания.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По вопросам организации своей деятельности районный Совет народных депутатов принимает регламент и самостоятельно определяет свою структуру.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Для совместной деятельности и выражения единой позиции депутатов по вопросам, рассматриваемым районным Советом народных депутатов, депутатами могут быть образованы депутатские объединения (фракции и депутатские группы).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Порядок формирования, деятельности, а также полномочия депутатских объединений устанавливаются регламентом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12. Организацию деятельности районного Совета народных депутатов осуществляет Председатель районного Совета народных депутатов, избираемый на первом заседании районного Совета народных депутатов из своего состава, если за него проголосовали более половины от установленного числа депутатов </w:t>
      </w:r>
      <w:r w:rsidRPr="00821E24">
        <w:rPr>
          <w:rFonts w:ascii="Arial" w:eastAsia="Times New Roman" w:hAnsi="Arial" w:cs="Arial"/>
          <w:color w:val="000000"/>
          <w:sz w:val="24"/>
          <w:szCs w:val="24"/>
          <w:lang w:eastAsia="ru-RU"/>
        </w:rPr>
        <w:lastRenderedPageBreak/>
        <w:t>открытым голосованием, и осуществляет свою деятельность на непостоянной основе в течение срока полномочий районного Совета народных депутатов. Порядок избрания, прекращения полномочий Председателя районного Совета народных депутатов, его заместителя определяются Регламентом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(пункт 12 в редакции </w:t>
      </w:r>
      <w:hyperlink r:id="rId117"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28.07.2026 № 50/338-1-РС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13. Председатель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возглавляет работу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представляет районный Совет народных депутатов в отношениях с населением, органами местного самоуправления, органами государственной власти, учреждениями, организациями, общественными объединениями;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действует от имени районного Совета народных депутатов без доверенности;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от имени районного Совета народных депутатов подписывает исковые заявления, другие обращения в судебные и иные органы;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издает постановления и распоряжения по вопросам организации деятельности районного Совета народных депутатов и дает поручения по вопросам, отнесенным к его компетенции;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направляет Главе района для подписания и обнародования нормативные правовые акты, принятые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созывает, открывает и ведет заседания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представляет кандидатуру на должность заместителя председателя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подписывает решения районного Совета народных депутатов и протоколы заседаний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осуществляет иные полномочия в соответствии с действующим законодательством, настоящим Уставом и Регламентом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14. В случае досрочного </w:t>
      </w:r>
      <w:proofErr w:type="gramStart"/>
      <w:r w:rsidRPr="00821E24">
        <w:rPr>
          <w:rFonts w:ascii="Arial" w:eastAsia="Times New Roman" w:hAnsi="Arial" w:cs="Arial"/>
          <w:color w:val="000000"/>
          <w:sz w:val="24"/>
          <w:szCs w:val="24"/>
          <w:lang w:eastAsia="ru-RU"/>
        </w:rPr>
        <w:t>прекращения полномочий председателя районного Совета народных депутатов</w:t>
      </w:r>
      <w:proofErr w:type="gramEnd"/>
      <w:r w:rsidRPr="00821E24">
        <w:rPr>
          <w:rFonts w:ascii="Arial" w:eastAsia="Times New Roman" w:hAnsi="Arial" w:cs="Arial"/>
          <w:color w:val="000000"/>
          <w:sz w:val="24"/>
          <w:szCs w:val="24"/>
          <w:lang w:eastAsia="ru-RU"/>
        </w:rPr>
        <w:t xml:space="preserve"> до избрания нового председателя, а также в случае отсутствия председателя районного Совета или невозможности выполнения им обязанностей его обязанности выполняет заместитель председателя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15. Заместитель председателя районного Совета народных депутатов избирается Советом народных депутатов из состава депутатов Совета народных депутатов тайным или открытым голосованием. Избранным считается кандидат, набравший большинство голосов от установленной численности депутатов. Заместитель председателя районного Совета народных депутатов исполняет свои полномочия на непостоянной основе.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16. Председатель районного Совета народных депутатов и его заместитель </w:t>
      </w:r>
      <w:proofErr w:type="gramStart"/>
      <w:r w:rsidRPr="00821E24">
        <w:rPr>
          <w:rFonts w:ascii="Arial" w:eastAsia="Times New Roman" w:hAnsi="Arial" w:cs="Arial"/>
          <w:color w:val="000000"/>
          <w:sz w:val="24"/>
          <w:szCs w:val="24"/>
          <w:lang w:eastAsia="ru-RU"/>
        </w:rPr>
        <w:t>подотчетны</w:t>
      </w:r>
      <w:proofErr w:type="gramEnd"/>
      <w:r w:rsidRPr="00821E24">
        <w:rPr>
          <w:rFonts w:ascii="Arial" w:eastAsia="Times New Roman" w:hAnsi="Arial" w:cs="Arial"/>
          <w:color w:val="000000"/>
          <w:sz w:val="24"/>
          <w:szCs w:val="24"/>
          <w:lang w:eastAsia="ru-RU"/>
        </w:rPr>
        <w:t xml:space="preserve"> районному Совету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17. Председатель районного Совета народных депутатов должен соблюдать ограничения и запреты и исполнять обязанности, которые установлены </w:t>
      </w:r>
      <w:hyperlink r:id="rId118" w:tgtFrame="_blank" w:history="1">
        <w:r w:rsidRPr="00821E24">
          <w:rPr>
            <w:rFonts w:ascii="Arial" w:eastAsia="Times New Roman" w:hAnsi="Arial" w:cs="Arial"/>
            <w:sz w:val="24"/>
            <w:szCs w:val="24"/>
            <w:lang w:eastAsia="ru-RU"/>
          </w:rPr>
          <w:t>Федеральным законом от 25.12.2008 № 273-ФЗ</w:t>
        </w:r>
      </w:hyperlink>
      <w:r w:rsidRPr="00821E24">
        <w:rPr>
          <w:rFonts w:ascii="Arial" w:eastAsia="Times New Roman" w:hAnsi="Arial" w:cs="Arial"/>
          <w:color w:val="000000"/>
          <w:sz w:val="24"/>
          <w:szCs w:val="24"/>
          <w:lang w:eastAsia="ru-RU"/>
        </w:rPr>
        <w:t> «О противодействии коррупции» и другими федеральными законами.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18. Председателю районного Совета народных депутатов предоставляются гарантии депутата районного Совета народных депутатов, закрепленные в статье 23 Устава.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21. Полномочия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(В редакции решения Новодеревеньковского районного Совета народных депутатов </w:t>
      </w:r>
      <w:hyperlink r:id="rId119"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В исключительной компетенции районного Совета народных депутатов находятся: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принятие Устава района и внесение в него изменений и дополнений;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утверждение районного бюджета и отчета о его исполнении;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установление, изменение и отмена местных налогов и соборов района в соответствии с законодательством Российской Федерации о налогах и сборах;</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утверждение стратегии социально-экономического развития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120"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определение порядка управления и распоряжения имуществом, находящимся в собственности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района, выполнения работ, за исключением случаев, предусмотренных федеральными законами;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определение порядка участия района в организации межмуниципального сотрудничества;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определение порядка материально- технического и организационного обеспечения деятельности органов местного самоуправления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9) </w:t>
      </w:r>
      <w:proofErr w:type="gramStart"/>
      <w:r w:rsidRPr="00821E24">
        <w:rPr>
          <w:rFonts w:ascii="Arial" w:eastAsia="Times New Roman" w:hAnsi="Arial" w:cs="Arial"/>
          <w:color w:val="000000"/>
          <w:sz w:val="24"/>
          <w:szCs w:val="24"/>
          <w:lang w:eastAsia="ru-RU"/>
        </w:rPr>
        <w:t>контроль за</w:t>
      </w:r>
      <w:proofErr w:type="gramEnd"/>
      <w:r w:rsidRPr="00821E24">
        <w:rPr>
          <w:rFonts w:ascii="Arial" w:eastAsia="Times New Roman" w:hAnsi="Arial" w:cs="Arial"/>
          <w:color w:val="000000"/>
          <w:sz w:val="24"/>
          <w:szCs w:val="24"/>
          <w:lang w:eastAsia="ru-RU"/>
        </w:rPr>
        <w:t xml:space="preserve"> исполнением органами местного самоуправления и должностными лицами местного самоуправления района полномочий по решению вопросов местного значения;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принятие решения об удалении Главы района в отставку.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К полномочиям районного Совета народных депутатов так же относятся: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внесение дополнений и изменений в нормативные правовые акты районного Совета в соответствии с действующим законодательством;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установление налоговых льгот, основания и порядок их применения в порядке и пределах, которые предусмотрены </w:t>
      </w:r>
      <w:hyperlink r:id="rId121" w:tgtFrame="_blank" w:history="1">
        <w:r w:rsidRPr="00821E24">
          <w:rPr>
            <w:rFonts w:ascii="Arial" w:eastAsia="Times New Roman" w:hAnsi="Arial" w:cs="Arial"/>
            <w:sz w:val="24"/>
            <w:szCs w:val="24"/>
            <w:lang w:eastAsia="ru-RU"/>
          </w:rPr>
          <w:t>Налоговым кодексом Российской Федерации</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3) утверждение по представлению </w:t>
      </w:r>
      <w:proofErr w:type="gramStart"/>
      <w:r w:rsidRPr="00821E24">
        <w:rPr>
          <w:rFonts w:ascii="Arial" w:eastAsia="Times New Roman" w:hAnsi="Arial" w:cs="Arial"/>
          <w:color w:val="000000"/>
          <w:sz w:val="24"/>
          <w:szCs w:val="24"/>
          <w:lang w:eastAsia="ru-RU"/>
        </w:rPr>
        <w:t>Главы района структуры администрации района</w:t>
      </w:r>
      <w:proofErr w:type="gramEnd"/>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назначение местного референдума;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избрание Главы района из своего состава</w:t>
      </w:r>
      <w:proofErr w:type="gramStart"/>
      <w:r w:rsidRPr="00821E24">
        <w:rPr>
          <w:rFonts w:ascii="Arial" w:eastAsia="Times New Roman" w:hAnsi="Arial" w:cs="Arial"/>
          <w:color w:val="000000"/>
          <w:sz w:val="24"/>
          <w:szCs w:val="24"/>
          <w:lang w:eastAsia="ru-RU"/>
        </w:rPr>
        <w:t xml:space="preserve"> ;</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учреждение печатного средства массовой информации для опубликования муниципальных правовых актов, иной официальной информации;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принятие нормативных правовых актов, определяющих полномочия органов местного самоуправления района по предметам ведения, предусмотренных федеральным законодательством, законами Орловской области в отношении органов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Иные полномочия районного Совета народных депутатов определяются федеральными законами и принимаемыми в соответствии с ними </w:t>
      </w:r>
      <w:hyperlink r:id="rId122" w:tgtFrame="_blank" w:history="1">
        <w:r w:rsidRPr="00821E24">
          <w:rPr>
            <w:rFonts w:ascii="Arial" w:eastAsia="Times New Roman" w:hAnsi="Arial" w:cs="Arial"/>
            <w:sz w:val="24"/>
            <w:szCs w:val="24"/>
            <w:lang w:eastAsia="ru-RU"/>
          </w:rPr>
          <w:t>Уставом (Основным Законом)</w:t>
        </w:r>
      </w:hyperlink>
      <w:r w:rsidRPr="00821E24">
        <w:rPr>
          <w:rFonts w:ascii="Arial" w:eastAsia="Times New Roman" w:hAnsi="Arial" w:cs="Arial"/>
          <w:color w:val="000000"/>
          <w:sz w:val="24"/>
          <w:szCs w:val="24"/>
          <w:lang w:eastAsia="ru-RU"/>
        </w:rPr>
        <w:t> и законами Орловской области, настоящим Уставом.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Районный Совет народных депутатов заслушивает ежегодные отчеты Главы района о результатах его деятельности и деятельности администрации района и иных подведомственных Главе района органов местного самоуправления, в том числе о решении вопросов, поставленных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Районный Совет народных депутатов обладает правом законодательной инициативы в Орловском областном Совете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lastRenderedPageBreak/>
        <w:t>Статья 22 Досрочное прекращение полномочий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123"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Полномочия районного Совета народных депутатов могут быть прекращены досрочно в порядке и по основаниям, предусмотренным статьей 73 </w:t>
      </w:r>
      <w:hyperlink r:id="rId124" w:tgtFrame="_blank" w:history="1">
        <w:r w:rsidRPr="00821E24">
          <w:rPr>
            <w:rFonts w:ascii="Arial" w:eastAsia="Times New Roman" w:hAnsi="Arial" w:cs="Arial"/>
            <w:sz w:val="24"/>
            <w:szCs w:val="24"/>
            <w:lang w:eastAsia="ru-RU"/>
          </w:rPr>
          <w:t>Федерального закона</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а также в случае: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принятия районным Советом народных депутатов решения о самороспуске. Указанное решение принимается не менее чем двумя третями от установленной численности депутатов районного Совета народных депутатов и не может быть принято ранее, чем через год с начала осуществления районным Советом народных депутатов своих полномочий. С мотивированной инициативой о самороспуске может выступить группа депутатов численностью не менее половины от установленного числа депутатов районного Совета народных депутатов путем подачи письменного заявления.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вступления в силу решения Орловского областного суда о неправомочности данного состава депутатов районного Совета народных депутатов, в том числе в связи со сложением депутатами своих полномочий;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в случае преобразования района, осуществляемого в соответствии с </w:t>
      </w:r>
      <w:hyperlink r:id="rId125"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в случае увеличения численности избирателей района более чем на 25 процентов, произошедшего вследствие изменения границ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в случае нарушения срока издания муниципального правового акта, требуемого для реализации решения, принятого путем прямого волеизъявления граждан, установленного частью 2 статьи 36 настоящего Устава.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Досрочное прекращение полномочий районного Совета народных депутатов влечет досрочное прекращение полномочий его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В случае досрочного прекращения полномочий районного Совета народных депутатов, представительные органы соответствующих поселений, входящих в состав района, обязаны в течение одного месяца избрать в состав районного Совета народных депутатов других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23. Статус депутата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23 изложена в редакции </w:t>
      </w:r>
      <w:hyperlink r:id="rId126"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 Срок полномочий депутата районного Совета народных депутатов равен сроку полномочий районного Совета народных депутатов. Полномочия депутата районного Совета народных депутатов начинаются со дня его избрания и прекращаются со дня начала работы районного Совета народных депутатов нового созыва, за исключением </w:t>
      </w:r>
      <w:proofErr w:type="gramStart"/>
      <w:r w:rsidRPr="00821E24">
        <w:rPr>
          <w:rFonts w:ascii="Arial" w:eastAsia="Times New Roman" w:hAnsi="Arial" w:cs="Arial"/>
          <w:color w:val="000000"/>
          <w:sz w:val="24"/>
          <w:szCs w:val="24"/>
          <w:lang w:eastAsia="ru-RU"/>
        </w:rPr>
        <w:t>случаев досрочного прекращения полномочий депутата районного Совета народных депутатов</w:t>
      </w:r>
      <w:proofErr w:type="gramEnd"/>
      <w:r w:rsidRPr="00821E24">
        <w:rPr>
          <w:rFonts w:ascii="Arial" w:eastAsia="Times New Roman" w:hAnsi="Arial" w:cs="Arial"/>
          <w:color w:val="000000"/>
          <w:sz w:val="24"/>
          <w:szCs w:val="24"/>
          <w:lang w:eastAsia="ru-RU"/>
        </w:rPr>
        <w:t>. Депутат районного Совета народных депутатов осуществляет свои полномочия на непостоянной основе.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Депутат районного Совета народных депутатов принимает участие в решении всех вопросов, отнесенных к компетенции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На депутата районного Совета народных депутатов распространяются запреты и ограничения, установленные федеральным законодательством.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Депутат районного Совета народных депутатов для работы с избирателями своего округа определяет соответствующие дни месяца и часы приема жителей.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В его избирательном округе для осуществления депутатских полномочий депутату по согласованию с собственником, владельцем помещений безвозмездно предоставляется помещение, оборудованное мебелью, средствами связи и необходимой оргтехникой, а также обеспечивается извещение населения о месте и времени работы депутата с избирателями.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Депутату районного Совета народных депутатов гарантируется за счет средств районного бюджета возмещение расходов, понесенных им при непосредственном осуществлении депутатских полномочий.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Материально-техническое и организационное обеспечение </w:t>
      </w:r>
      <w:proofErr w:type="gramStart"/>
      <w:r w:rsidRPr="00821E24">
        <w:rPr>
          <w:rFonts w:ascii="Arial" w:eastAsia="Times New Roman" w:hAnsi="Arial" w:cs="Arial"/>
          <w:color w:val="000000"/>
          <w:sz w:val="24"/>
          <w:szCs w:val="24"/>
          <w:lang w:eastAsia="ru-RU"/>
        </w:rPr>
        <w:t>осуществления полномочий депутата районного Совета народных депутатов</w:t>
      </w:r>
      <w:proofErr w:type="gramEnd"/>
      <w:r w:rsidRPr="00821E24">
        <w:rPr>
          <w:rFonts w:ascii="Arial" w:eastAsia="Times New Roman" w:hAnsi="Arial" w:cs="Arial"/>
          <w:color w:val="000000"/>
          <w:sz w:val="24"/>
          <w:szCs w:val="24"/>
          <w:lang w:eastAsia="ru-RU"/>
        </w:rPr>
        <w:t xml:space="preserve"> устанавливается решением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Депутат районного Совета народных депутатов может иметь на период, не превышающий срок полномочий депутата, помощников в количестве не более пяти человек, осуществляющих деятельность на общественных началах. Права, обязанности и порядок работы помощников депутата устанавливаются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Депутат районного Совета народных депутатов обладает правом правотворческой инициативы, которое осуществляется в форме внесения в районный Совет народных депутатов, местную администрацию, иные органы местного самоуправления, должностному лицу местного самоуправления проектов муниципальных правовых актов.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Правотворческая инициатива подлежит обязательному рассмотрению соответствующим органом местного самоуправления, должностным лицом местного самоуправления в порядке, установленном муниципальным правовым актом соответствующего органа местного самоуправления или должностного лица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Депутат районного Совета народных депутатов вправе инициировать обращение районного Совета народных депутатов к Главе района, иным должностным лицам местного самоуправления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Указанная инициатива депутата районного Совета народных депутатов подлежит рассмотрению в порядке, установленном муниципальным правовым актом соответствующего органа местного самоуправления или должностного лица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Депутат районного Совета народных депутатов по вопросам, связанным с осуществлением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Депутат районного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Депутат районного Совета народных депутатов или группа депутатов районного Совета народных депутатов вправе инициировать обращение </w:t>
      </w:r>
      <w:r w:rsidRPr="00821E24">
        <w:rPr>
          <w:rFonts w:ascii="Arial" w:eastAsia="Times New Roman" w:hAnsi="Arial" w:cs="Arial"/>
          <w:color w:val="000000"/>
          <w:sz w:val="24"/>
          <w:szCs w:val="24"/>
          <w:lang w:eastAsia="ru-RU"/>
        </w:rPr>
        <w:lastRenderedPageBreak/>
        <w:t>районного Совета народных депутатов с депутатским запросом к органам государственной власти, органам местного самоуправления по вопросам депутатской деятельности.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Обращение с депутатским запросом принимается на заседании районного Совета народных депутатов в порядке, установленном решением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Орган государственной власти или орган местного самоуправления, в адрес которого был направлен депутатский запрос, направляет на него ответ в порядке, установленном законодательством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Для организации личных приемов, встреч с избирателями и представления отчетов избирателям депутату районного Совета народных депутатов обеспечиваются необходимые </w:t>
      </w:r>
      <w:proofErr w:type="gramStart"/>
      <w:r w:rsidRPr="00821E24">
        <w:rPr>
          <w:rFonts w:ascii="Arial" w:eastAsia="Times New Roman" w:hAnsi="Arial" w:cs="Arial"/>
          <w:color w:val="000000"/>
          <w:sz w:val="24"/>
          <w:szCs w:val="24"/>
          <w:lang w:eastAsia="ru-RU"/>
        </w:rPr>
        <w:t>условия</w:t>
      </w:r>
      <w:proofErr w:type="gramEnd"/>
      <w:r w:rsidRPr="00821E24">
        <w:rPr>
          <w:rFonts w:ascii="Arial" w:eastAsia="Times New Roman" w:hAnsi="Arial" w:cs="Arial"/>
          <w:color w:val="000000"/>
          <w:sz w:val="24"/>
          <w:szCs w:val="24"/>
          <w:lang w:eastAsia="ru-RU"/>
        </w:rPr>
        <w:t xml:space="preserve"> и предоставляется помещение в порядке, установленном решением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Депутат районного Совета народных депутатов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Депутату районного Совета народных депутатов возмещаются расходы, связанные с осуществлением их полномочий.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Финансирование расходов, связанных с предоставлением гарантий депутату, закрепленных в настоящем Уставе, осуществляется за счет средств районного бюджета.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Депутат районного Совета народных депутатов должен соблюдать ограничения, запреты, исполнять обязанности, которые установлены </w:t>
      </w:r>
      <w:hyperlink r:id="rId127" w:tgtFrame="_blank" w:history="1">
        <w:r w:rsidRPr="00821E24">
          <w:rPr>
            <w:rFonts w:ascii="Arial" w:eastAsia="Times New Roman" w:hAnsi="Arial" w:cs="Arial"/>
            <w:sz w:val="24"/>
            <w:szCs w:val="24"/>
            <w:lang w:eastAsia="ru-RU"/>
          </w:rPr>
          <w:t>Федеральным законом от 25.12.2008 № 273-ФЗ</w:t>
        </w:r>
      </w:hyperlink>
      <w:r w:rsidRPr="00821E24">
        <w:rPr>
          <w:rFonts w:ascii="Arial" w:eastAsia="Times New Roman" w:hAnsi="Arial" w:cs="Arial"/>
          <w:color w:val="000000"/>
          <w:sz w:val="24"/>
          <w:szCs w:val="24"/>
          <w:lang w:eastAsia="ru-RU"/>
        </w:rPr>
        <w:t xml:space="preserve"> «О противодействии коррупции» и другими федеральными законами. </w:t>
      </w:r>
      <w:proofErr w:type="gramStart"/>
      <w:r w:rsidRPr="00821E24">
        <w:rPr>
          <w:rFonts w:ascii="Arial" w:eastAsia="Times New Roman" w:hAnsi="Arial" w:cs="Arial"/>
          <w:color w:val="000000"/>
          <w:sz w:val="24"/>
          <w:szCs w:val="24"/>
          <w:lang w:eastAsia="ru-RU"/>
        </w:rPr>
        <w:t>Полномочия депутата прекращаются досрочно в случае несоблюдения ограничений, запретов, неисполнения обязанностей, установленных </w:t>
      </w:r>
      <w:hyperlink r:id="rId128" w:tgtFrame="_blank" w:history="1">
        <w:r w:rsidRPr="00821E24">
          <w:rPr>
            <w:rFonts w:ascii="Arial" w:eastAsia="Times New Roman" w:hAnsi="Arial" w:cs="Arial"/>
            <w:sz w:val="24"/>
            <w:szCs w:val="24"/>
            <w:lang w:eastAsia="ru-RU"/>
          </w:rPr>
          <w:t>Федеральным законом от 25.12.2008 № 273-ФЗ</w:t>
        </w:r>
      </w:hyperlink>
      <w:r w:rsidRPr="00821E24">
        <w:rPr>
          <w:rFonts w:ascii="Arial" w:eastAsia="Times New Roman" w:hAnsi="Arial" w:cs="Arial"/>
          <w:color w:val="000000"/>
          <w:sz w:val="24"/>
          <w:szCs w:val="24"/>
          <w:lang w:eastAsia="ru-RU"/>
        </w:rPr>
        <w:t> «О противодействии коррупции», </w:t>
      </w:r>
      <w:hyperlink r:id="rId129" w:tgtFrame="_blank" w:history="1">
        <w:r w:rsidRPr="00821E24">
          <w:rPr>
            <w:rFonts w:ascii="Arial" w:eastAsia="Times New Roman" w:hAnsi="Arial" w:cs="Arial"/>
            <w:sz w:val="24"/>
            <w:szCs w:val="24"/>
            <w:lang w:eastAsia="ru-RU"/>
          </w:rPr>
          <w:t>Федеральным законом от 03.12.2012 № 230-ФЗ</w:t>
        </w:r>
      </w:hyperlink>
      <w:r w:rsidRPr="00821E24">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130" w:tgtFrame="_blank" w:history="1">
        <w:r w:rsidRPr="00821E24">
          <w:rPr>
            <w:rFonts w:ascii="Arial" w:eastAsia="Times New Roman" w:hAnsi="Arial" w:cs="Arial"/>
            <w:sz w:val="24"/>
            <w:szCs w:val="24"/>
            <w:lang w:eastAsia="ru-RU"/>
          </w:rPr>
          <w:t>Федеральным законом от 07.05.2013 № 79-ФЗ</w:t>
        </w:r>
      </w:hyperlink>
      <w:r w:rsidRPr="00821E24">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w:t>
      </w:r>
      <w:proofErr w:type="gramEnd"/>
      <w:r w:rsidRPr="00821E24">
        <w:rPr>
          <w:rFonts w:ascii="Arial" w:eastAsia="Times New Roman" w:hAnsi="Arial" w:cs="Arial"/>
          <w:color w:val="000000"/>
          <w:sz w:val="24"/>
          <w:szCs w:val="24"/>
          <w:lang w:eastAsia="ru-RU"/>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131" w:tgtFrame="_blank" w:history="1">
        <w:r w:rsidRPr="00821E24">
          <w:rPr>
            <w:rFonts w:ascii="Arial" w:eastAsia="Times New Roman" w:hAnsi="Arial" w:cs="Arial"/>
            <w:sz w:val="24"/>
            <w:szCs w:val="24"/>
            <w:lang w:eastAsia="ru-RU"/>
          </w:rPr>
          <w:t>Федеральным законом от 06.10.2003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К депутатам районного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w:t>
      </w:r>
      <w:hyperlink r:id="rId132" w:tgtFrame="_blank" w:history="1">
        <w:r w:rsidRPr="00821E24">
          <w:rPr>
            <w:rFonts w:ascii="Arial" w:eastAsia="Times New Roman" w:hAnsi="Arial" w:cs="Arial"/>
            <w:sz w:val="24"/>
            <w:szCs w:val="24"/>
            <w:lang w:eastAsia="ru-RU"/>
          </w:rPr>
          <w:t>Федерального закона от 06.10.2003</w:t>
        </w:r>
        <w:proofErr w:type="gramEnd"/>
        <w:r w:rsidRPr="00821E24">
          <w:rPr>
            <w:rFonts w:ascii="Arial" w:eastAsia="Times New Roman" w:hAnsi="Arial" w:cs="Arial"/>
            <w:sz w:val="24"/>
            <w:szCs w:val="24"/>
            <w:lang w:eastAsia="ru-RU"/>
          </w:rPr>
          <w:t xml:space="preserve">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Порядок принятия решения о применении к депутату районного Совета народных депутатов мер ответственности, указанных в части 7.3-1 статьи </w:t>
      </w:r>
      <w:r w:rsidRPr="00821E24">
        <w:rPr>
          <w:rFonts w:ascii="Arial" w:eastAsia="Times New Roman" w:hAnsi="Arial" w:cs="Arial"/>
          <w:color w:val="000000"/>
          <w:sz w:val="24"/>
          <w:szCs w:val="24"/>
          <w:lang w:eastAsia="ru-RU"/>
        </w:rPr>
        <w:lastRenderedPageBreak/>
        <w:t>40 </w:t>
      </w:r>
      <w:hyperlink r:id="rId133" w:tgtFrame="_blank" w:history="1">
        <w:r w:rsidRPr="00821E24">
          <w:rPr>
            <w:rFonts w:ascii="Arial" w:eastAsia="Times New Roman" w:hAnsi="Arial" w:cs="Arial"/>
            <w:sz w:val="24"/>
            <w:szCs w:val="24"/>
            <w:lang w:eastAsia="ru-RU"/>
          </w:rPr>
          <w:t>Федерального закона от 06.10.2003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определяется муниципальным правовым актом районного Совета народных депутатов в соответствии с законом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Депутат районного Совета народных депутатов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34" w:tgtFrame="_blank" w:history="1">
        <w:r w:rsidRPr="00821E24">
          <w:rPr>
            <w:rFonts w:ascii="Arial" w:eastAsia="Times New Roman" w:hAnsi="Arial" w:cs="Arial"/>
            <w:sz w:val="24"/>
            <w:szCs w:val="24"/>
            <w:lang w:eastAsia="ru-RU"/>
          </w:rPr>
          <w:t>Федеральным законом от 06.10.2003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w:t>
      </w:r>
      <w:proofErr w:type="gramEnd"/>
      <w:r w:rsidRPr="00821E24">
        <w:rPr>
          <w:rFonts w:ascii="Arial" w:eastAsia="Times New Roman" w:hAnsi="Arial" w:cs="Arial"/>
          <w:color w:val="000000"/>
          <w:sz w:val="24"/>
          <w:szCs w:val="24"/>
          <w:lang w:eastAsia="ru-RU"/>
        </w:rPr>
        <w:t xml:space="preserve"> обязанностей признается следствием не зависящих от него обстоятельств в порядке, предусмотренном частями 3 - 6 статьи 13 </w:t>
      </w:r>
      <w:hyperlink r:id="rId135" w:tgtFrame="_blank" w:history="1">
        <w:r w:rsidRPr="00821E24">
          <w:rPr>
            <w:rFonts w:ascii="Arial" w:eastAsia="Times New Roman" w:hAnsi="Arial" w:cs="Arial"/>
            <w:sz w:val="24"/>
            <w:szCs w:val="24"/>
            <w:lang w:eastAsia="ru-RU"/>
          </w:rPr>
          <w:t>Федерального закона от 25 декабря 2008 года N 273-ФЗ</w:t>
        </w:r>
      </w:hyperlink>
      <w:r w:rsidRPr="00821E24">
        <w:rPr>
          <w:rFonts w:ascii="Arial" w:eastAsia="Times New Roman" w:hAnsi="Arial" w:cs="Arial"/>
          <w:color w:val="000000"/>
          <w:sz w:val="24"/>
          <w:szCs w:val="24"/>
          <w:lang w:eastAsia="ru-RU"/>
        </w:rPr>
        <w:t> "О противодействии коррупции".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(абзац введен решением </w:t>
      </w:r>
      <w:hyperlink r:id="rId136" w:tgtFrame="_blank" w:history="1">
        <w:r w:rsidRPr="00821E24">
          <w:rPr>
            <w:rFonts w:ascii="Arial" w:eastAsia="Times New Roman" w:hAnsi="Arial" w:cs="Arial"/>
            <w:sz w:val="24"/>
            <w:szCs w:val="24"/>
            <w:lang w:eastAsia="ru-RU"/>
          </w:rPr>
          <w:t>Новодеревеньковского районного Совета народных депутатов от 25.10.2023 № 21/145-1-РС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9. </w:t>
      </w:r>
      <w:proofErr w:type="gramStart"/>
      <w:r w:rsidRPr="00821E24">
        <w:rPr>
          <w:rFonts w:ascii="Arial" w:eastAsia="Times New Roman" w:hAnsi="Arial" w:cs="Arial"/>
          <w:color w:val="000000"/>
          <w:sz w:val="24"/>
          <w:szCs w:val="24"/>
          <w:lang w:eastAsia="ru-RU"/>
        </w:rPr>
        <w:t xml:space="preserve">Встречи депутата с избирателями проводятся в помещениях, специально отведенных местах, а также на </w:t>
      </w:r>
      <w:proofErr w:type="spellStart"/>
      <w:r w:rsidRPr="00821E24">
        <w:rPr>
          <w:rFonts w:ascii="Arial" w:eastAsia="Times New Roman" w:hAnsi="Arial" w:cs="Arial"/>
          <w:color w:val="000000"/>
          <w:sz w:val="24"/>
          <w:szCs w:val="24"/>
          <w:lang w:eastAsia="ru-RU"/>
        </w:rPr>
        <w:t>внутридворовых</w:t>
      </w:r>
      <w:proofErr w:type="spellEnd"/>
      <w:r w:rsidRPr="00821E24">
        <w:rPr>
          <w:rFonts w:ascii="Arial" w:eastAsia="Times New Roman" w:hAnsi="Arial" w:cs="Arial"/>
          <w:color w:val="000000"/>
          <w:sz w:val="24"/>
          <w:szCs w:val="24"/>
          <w:lang w:eastAsia="ru-RU"/>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Местная администрация определяет специально отведенные места для проведения встреч депутатов с избирателями, а также перечень помещений, предоставляемых для проведения встреч депутатов с избирателями, и порядок их предоставления;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Депутату районного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 три рабочих дня в месяц.</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xml:space="preserve">Статья 24. Основания и порядок досрочного </w:t>
      </w:r>
      <w:proofErr w:type="gramStart"/>
      <w:r w:rsidRPr="00821E24">
        <w:rPr>
          <w:rFonts w:ascii="Arial" w:eastAsia="Times New Roman" w:hAnsi="Arial" w:cs="Arial"/>
          <w:b/>
          <w:bCs/>
          <w:color w:val="000000"/>
          <w:sz w:val="24"/>
          <w:szCs w:val="24"/>
          <w:lang w:eastAsia="ru-RU"/>
        </w:rPr>
        <w:t>прекращения полномочий депутата районного Совета народных депутатов</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137" w:tgtFrame="_blank" w:history="1">
        <w:r w:rsidRPr="00821E24">
          <w:rPr>
            <w:rFonts w:ascii="Arial" w:eastAsia="Times New Roman" w:hAnsi="Arial" w:cs="Arial"/>
            <w:sz w:val="24"/>
            <w:szCs w:val="24"/>
            <w:lang w:eastAsia="ru-RU"/>
          </w:rPr>
          <w:t>от 25.04.2012 г. № 8/2-1PС)</w:t>
        </w:r>
      </w:hyperlink>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Полномочия депутата районного Совета народных депутатов прекращаются досрочно в случаях:</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смерти;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отставки по собственному желанию;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признания судом недееспособным или ограниченно дееспособным;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признания судом безвестно отсутствующим или объявления умершим;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w:t>
      </w:r>
      <w:r w:rsidRPr="00821E24">
        <w:rPr>
          <w:rFonts w:ascii="Arial" w:eastAsia="Times New Roman" w:hAnsi="Arial" w:cs="Arial"/>
          <w:color w:val="000000"/>
          <w:sz w:val="24"/>
          <w:szCs w:val="24"/>
          <w:lang w:eastAsia="ru-RU"/>
        </w:rPr>
        <w:lastRenderedPageBreak/>
        <w:t>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21E24">
        <w:rPr>
          <w:rFonts w:ascii="Arial" w:eastAsia="Times New Roman" w:hAnsi="Arial" w:cs="Arial"/>
          <w:color w:val="000000"/>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отзыва избирателями;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досрочного прекращения полномочий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призыва на военную службу или направления на заменяющую ее альтернативную гражданскую службу;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11) приобретения им статуса иностранного агента;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12) несоблюдение ограничений, запретов, неисполнения обязанностей, установленных </w:t>
      </w:r>
      <w:hyperlink r:id="rId138" w:tgtFrame="_blank" w:history="1">
        <w:r w:rsidRPr="00821E24">
          <w:rPr>
            <w:rFonts w:ascii="Arial" w:eastAsia="Times New Roman" w:hAnsi="Arial" w:cs="Arial"/>
            <w:sz w:val="24"/>
            <w:szCs w:val="24"/>
            <w:lang w:eastAsia="ru-RU"/>
          </w:rPr>
          <w:t>Федеральным законом от 25.12.2008 № 273-ФЗ</w:t>
        </w:r>
      </w:hyperlink>
      <w:r w:rsidRPr="00821E24">
        <w:rPr>
          <w:rFonts w:ascii="Arial" w:eastAsia="Times New Roman" w:hAnsi="Arial" w:cs="Arial"/>
          <w:color w:val="000000"/>
          <w:sz w:val="24"/>
          <w:szCs w:val="24"/>
          <w:lang w:eastAsia="ru-RU"/>
        </w:rPr>
        <w:t>«О противодействии коррупции», </w:t>
      </w:r>
      <w:hyperlink r:id="rId139" w:tgtFrame="_blank" w:history="1">
        <w:r w:rsidRPr="00821E24">
          <w:rPr>
            <w:rFonts w:ascii="Arial" w:eastAsia="Times New Roman" w:hAnsi="Arial" w:cs="Arial"/>
            <w:sz w:val="24"/>
            <w:szCs w:val="24"/>
            <w:lang w:eastAsia="ru-RU"/>
          </w:rPr>
          <w:t>Федеральным законом от 03.12.2012 № 230-ФЗ</w:t>
        </w:r>
      </w:hyperlink>
      <w:r w:rsidRPr="00821E24">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140" w:tgtFrame="_blank" w:history="1">
        <w:r w:rsidRPr="00821E24">
          <w:rPr>
            <w:rFonts w:ascii="Arial" w:eastAsia="Times New Roman" w:hAnsi="Arial" w:cs="Arial"/>
            <w:sz w:val="24"/>
            <w:szCs w:val="24"/>
            <w:lang w:eastAsia="ru-RU"/>
          </w:rPr>
          <w:t>Федеральным законом от 07.05.2013 № 79-ФЗ</w:t>
        </w:r>
      </w:hyperlink>
      <w:r w:rsidRPr="00821E24">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821E24">
        <w:rPr>
          <w:rFonts w:ascii="Arial" w:eastAsia="Times New Roman" w:hAnsi="Arial" w:cs="Arial"/>
          <w:color w:val="000000"/>
          <w:sz w:val="24"/>
          <w:szCs w:val="24"/>
          <w:lang w:eastAsia="ru-RU"/>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w:t>
      </w:r>
      <w:hyperlink r:id="rId141"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13) в иных случаях, установленных </w:t>
      </w:r>
      <w:hyperlink r:id="rId142"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иными федеральными законами.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1 в редакции </w:t>
      </w:r>
      <w:hyperlink r:id="rId143"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Полномочия депутата районного Совета народных депутатов прекращаются досрочно решением районного Совета народных депутатов в случае отсутствия депутата без уважительных причин на всех заседаниях районного Совета народных депутатов в течение шести месяцев подряд.</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1.1. введена </w:t>
      </w:r>
      <w:hyperlink r:id="rId144"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02.08.2023 № 19/134-1-РС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Полномочия депутата в случае, указанном в пункте 1 части 1 настоящей статьи, прекращаются с момента принятия районным Советом народных депутатов соответствующего решения, принятым большинством голосов от числа избранных депутатов. Данное решение должно быть принято на ближайшей сессии районного Совета народных депутатов, но не позднее одного месяца со дня подачи депутатом заявления об отставке по собственному желанию.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Заявление депутата об отставке по собственному желанию не может быть отозвано после принятия районным Советом народных депутатов указанного решения.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Полномочия депутата в случаях, указанных в пунктах 2,3,5, части 1 настоящей статьи, прекращаются досрочно, с момента вступления в силу соответствующего акта либо со времени, указанного в нем.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Полномочия депутата в случаях, указанных в пунктах 4,6,7,10 части 1 настоящей статьи, прекращаются досрочно с момента наступления соответствующих событий.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5. При досрочном прекращении полномочий депутата в результате отзыва избирателями (пункт 8 части 1 настоящей статьи) его полномочия прекращаются с </w:t>
      </w:r>
      <w:r w:rsidRPr="00821E24">
        <w:rPr>
          <w:rFonts w:ascii="Arial" w:eastAsia="Times New Roman" w:hAnsi="Arial" w:cs="Arial"/>
          <w:color w:val="000000"/>
          <w:sz w:val="24"/>
          <w:szCs w:val="24"/>
          <w:lang w:eastAsia="ru-RU"/>
        </w:rPr>
        <w:lastRenderedPageBreak/>
        <w:t>момента официального опубликования результатов голосования по отзыву, если иное не установлено законодательством.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Основания досрочного прекращения полномочий депутата в случаях, указанных в пунктах 2-8, 10 части 2 настоящей статьи, указываются в решении районного Совета народных депутатов о конкретном депутате (депутатах), полномочия которого прекращаются досрочно.</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Полномочия депутата в случае, предусмотренном в пункте 9 части 1 настоящей статьи, прекращаются одновременно с досрочным прекращением полномочий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25. Структура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145"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1.Районный Совет народных депутатов самостоятельно определяет свою структуру.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2.Районный Совет народных депутатов формирует комитеты или постоянные комиссии районного Совета народных депутатов, утверждает председателей комитетов, постоянных комиссий.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3.Деятельность районного Совета народных депутатов в перерывах между заседаниями обеспечивает постоянно действующий аппарат районного Совета народных депутатов. Аппарат подчиняется председателю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4.В обязанности аппарата районного Совета народных депутатов входит: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формирование проектов планов работы районного Совета народных депутатов, организация их исполнения;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подготовка проведения заседаний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организация приема граждан председателем и депутатами районного Совета народных депутатов, согласно утвержденному графику;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организация отчетов депутатов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оформление и внесение депутатских запросов;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 осуществление </w:t>
      </w:r>
      <w:proofErr w:type="gramStart"/>
      <w:r w:rsidRPr="00821E24">
        <w:rPr>
          <w:rFonts w:ascii="Arial" w:eastAsia="Times New Roman" w:hAnsi="Arial" w:cs="Arial"/>
          <w:color w:val="000000"/>
          <w:sz w:val="24"/>
          <w:szCs w:val="24"/>
          <w:lang w:eastAsia="ru-RU"/>
        </w:rPr>
        <w:t>контроля за</w:t>
      </w:r>
      <w:proofErr w:type="gramEnd"/>
      <w:r w:rsidRPr="00821E24">
        <w:rPr>
          <w:rFonts w:ascii="Arial" w:eastAsia="Times New Roman" w:hAnsi="Arial" w:cs="Arial"/>
          <w:color w:val="000000"/>
          <w:sz w:val="24"/>
          <w:szCs w:val="24"/>
          <w:lang w:eastAsia="ru-RU"/>
        </w:rPr>
        <w:t xml:space="preserve"> выполнением решений районного Совета народных депутатов, постановлений и распоряжений председателя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рассмотрение жалоб, замечаний, заявлений и предложений избирателей по вопросам деятельности депутатов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ведение делопроизводства в районном Совете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color w:val="000000"/>
          <w:sz w:val="24"/>
          <w:szCs w:val="24"/>
          <w:lang w:eastAsia="ru-RU"/>
        </w:rPr>
        <w:t>5. Деятельность аппарата районного Совета народных депутатов осуществляется в порядке, определяемом действующим законодательством и Положением об аппарате районного Совета, утверждаемом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Глава 5. Глава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26 Статус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26 в редакции </w:t>
      </w:r>
      <w:hyperlink r:id="rId146"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28.07.2026 № 50/338-1-РС</w:t>
        </w:r>
      </w:hyperlink>
      <w:r w:rsidRPr="00821E24">
        <w:rPr>
          <w:rFonts w:ascii="Arial" w:eastAsia="Times New Roman" w:hAnsi="Arial" w:cs="Arial"/>
          <w:color w:val="000000"/>
          <w:sz w:val="24"/>
          <w:szCs w:val="24"/>
          <w:lang w:eastAsia="ru-RU"/>
        </w:rPr>
        <w:t>)</w:t>
      </w:r>
    </w:p>
    <w:p w:rsidR="00821E24" w:rsidRPr="00821E24" w:rsidRDefault="00821E24" w:rsidP="00821E24">
      <w:pPr>
        <w:numPr>
          <w:ilvl w:val="0"/>
          <w:numId w:val="1"/>
        </w:numPr>
        <w:spacing w:after="0" w:line="240" w:lineRule="auto"/>
        <w:ind w:left="0" w:firstLine="709"/>
        <w:jc w:val="both"/>
        <w:rPr>
          <w:rFonts w:ascii="Arial" w:eastAsia="Times New Roman" w:hAnsi="Arial" w:cs="Arial"/>
          <w:color w:val="000000"/>
          <w:sz w:val="24"/>
          <w:szCs w:val="24"/>
          <w:lang w:eastAsia="ru-RU"/>
        </w:rPr>
      </w:pPr>
      <w:r w:rsidRPr="00821E24">
        <w:rPr>
          <w:rFonts w:ascii="Times New Roman" w:eastAsia="Times New Roman" w:hAnsi="Times New Roman" w:cs="Times New Roman"/>
          <w:color w:val="000000"/>
          <w:sz w:val="14"/>
          <w:szCs w:val="14"/>
          <w:lang w:eastAsia="ru-RU"/>
        </w:rPr>
        <w:t>              </w:t>
      </w:r>
      <w:r w:rsidRPr="00821E24">
        <w:rPr>
          <w:rFonts w:ascii="Arial" w:eastAsia="Times New Roman" w:hAnsi="Arial" w:cs="Arial"/>
          <w:color w:val="000000"/>
          <w:sz w:val="24"/>
          <w:szCs w:val="24"/>
          <w:lang w:eastAsia="ru-RU"/>
        </w:rPr>
        <w:t>Глава Новодеревеньковского района является высшим должностным лицом района и наделяется настоящим Уставом собственными полномочиями по решению вопросов местного значения. Глава района осуществляет свои полномочия на постоянной основе.</w:t>
      </w:r>
    </w:p>
    <w:p w:rsidR="00821E24" w:rsidRPr="00821E24" w:rsidRDefault="00821E24" w:rsidP="00821E24">
      <w:pPr>
        <w:numPr>
          <w:ilvl w:val="0"/>
          <w:numId w:val="1"/>
        </w:numPr>
        <w:spacing w:after="0" w:line="240" w:lineRule="auto"/>
        <w:ind w:left="0" w:firstLine="709"/>
        <w:jc w:val="both"/>
        <w:rPr>
          <w:rFonts w:ascii="Arial" w:eastAsia="Times New Roman" w:hAnsi="Arial" w:cs="Arial"/>
          <w:color w:val="000000"/>
          <w:sz w:val="24"/>
          <w:szCs w:val="24"/>
          <w:lang w:eastAsia="ru-RU"/>
        </w:rPr>
      </w:pPr>
      <w:r w:rsidRPr="00821E24">
        <w:rPr>
          <w:rFonts w:ascii="Times New Roman" w:eastAsia="Times New Roman" w:hAnsi="Times New Roman" w:cs="Times New Roman"/>
          <w:color w:val="000000"/>
          <w:sz w:val="14"/>
          <w:szCs w:val="14"/>
          <w:lang w:eastAsia="ru-RU"/>
        </w:rPr>
        <w:t>              </w:t>
      </w:r>
      <w:r w:rsidRPr="00821E24">
        <w:rPr>
          <w:rFonts w:ascii="Arial" w:eastAsia="Times New Roman" w:hAnsi="Arial" w:cs="Arial"/>
          <w:color w:val="000000"/>
          <w:sz w:val="24"/>
          <w:szCs w:val="24"/>
          <w:lang w:eastAsia="ru-RU"/>
        </w:rPr>
        <w:t xml:space="preserve">Глава Новодеревеньковского района, избирается представительным органом Новодеревеньковским районным Советом народных </w:t>
      </w:r>
      <w:r w:rsidRPr="00821E24">
        <w:rPr>
          <w:rFonts w:ascii="Arial" w:eastAsia="Times New Roman" w:hAnsi="Arial" w:cs="Arial"/>
          <w:color w:val="000000"/>
          <w:sz w:val="24"/>
          <w:szCs w:val="24"/>
          <w:lang w:eastAsia="ru-RU"/>
        </w:rPr>
        <w:lastRenderedPageBreak/>
        <w:t>депутатов, из числа кандидатов представленных Губернатором Орловской области, и возглавляет местную администрацию.</w:t>
      </w:r>
    </w:p>
    <w:p w:rsidR="00821E24" w:rsidRPr="00821E24" w:rsidRDefault="00821E24" w:rsidP="00821E24">
      <w:pPr>
        <w:numPr>
          <w:ilvl w:val="0"/>
          <w:numId w:val="1"/>
        </w:numPr>
        <w:spacing w:after="0" w:line="240" w:lineRule="auto"/>
        <w:ind w:left="0" w:firstLine="709"/>
        <w:jc w:val="both"/>
        <w:rPr>
          <w:rFonts w:ascii="Arial" w:eastAsia="Times New Roman" w:hAnsi="Arial" w:cs="Arial"/>
          <w:color w:val="000000"/>
          <w:sz w:val="24"/>
          <w:szCs w:val="24"/>
          <w:lang w:eastAsia="ru-RU"/>
        </w:rPr>
      </w:pPr>
      <w:r w:rsidRPr="00821E24">
        <w:rPr>
          <w:rFonts w:ascii="Times New Roman" w:eastAsia="Times New Roman" w:hAnsi="Times New Roman" w:cs="Times New Roman"/>
          <w:color w:val="000000"/>
          <w:sz w:val="14"/>
          <w:szCs w:val="14"/>
          <w:lang w:eastAsia="ru-RU"/>
        </w:rPr>
        <w:t>              </w:t>
      </w:r>
      <w:r w:rsidRPr="00821E24">
        <w:rPr>
          <w:rFonts w:ascii="Arial" w:eastAsia="Times New Roman" w:hAnsi="Arial" w:cs="Arial"/>
          <w:color w:val="000000"/>
          <w:sz w:val="24"/>
          <w:szCs w:val="24"/>
          <w:lang w:eastAsia="ru-RU"/>
        </w:rPr>
        <w:t>Избрание Главы муниципального образования осуществляется открытым голосованием на заседании представительного органа Новодеревеньковского районного Совета народных депутатов.</w:t>
      </w:r>
    </w:p>
    <w:p w:rsidR="00821E24" w:rsidRPr="00821E24" w:rsidRDefault="00821E24" w:rsidP="00821E24">
      <w:pPr>
        <w:numPr>
          <w:ilvl w:val="0"/>
          <w:numId w:val="1"/>
        </w:numPr>
        <w:spacing w:after="0" w:line="240" w:lineRule="auto"/>
        <w:ind w:left="0" w:firstLine="709"/>
        <w:jc w:val="both"/>
        <w:rPr>
          <w:rFonts w:ascii="Arial" w:eastAsia="Times New Roman" w:hAnsi="Arial" w:cs="Arial"/>
          <w:color w:val="000000"/>
          <w:sz w:val="24"/>
          <w:szCs w:val="24"/>
          <w:lang w:eastAsia="ru-RU"/>
        </w:rPr>
      </w:pPr>
      <w:r w:rsidRPr="00821E24">
        <w:rPr>
          <w:rFonts w:ascii="Times New Roman" w:eastAsia="Times New Roman" w:hAnsi="Times New Roman" w:cs="Times New Roman"/>
          <w:color w:val="000000"/>
          <w:sz w:val="14"/>
          <w:szCs w:val="14"/>
          <w:lang w:eastAsia="ru-RU"/>
        </w:rPr>
        <w:t>              </w:t>
      </w:r>
      <w:r w:rsidRPr="00821E24">
        <w:rPr>
          <w:rFonts w:ascii="Arial" w:eastAsia="Times New Roman" w:hAnsi="Arial" w:cs="Arial"/>
          <w:color w:val="000000"/>
          <w:sz w:val="24"/>
          <w:szCs w:val="24"/>
          <w:lang w:eastAsia="ru-RU"/>
        </w:rPr>
        <w:t>Глава Новодеревеньковского района считается избранным, если за него проголосовали более половины от установленного числа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случае если при голосовании ни один из кандидатов не набрал необходимое количество голосов, проводится отбор в соответствии с </w:t>
      </w:r>
      <w:hyperlink r:id="rId147" w:tgtFrame="_blank" w:history="1">
        <w:r w:rsidRPr="00821E24">
          <w:rPr>
            <w:rFonts w:ascii="Arial" w:eastAsia="Times New Roman" w:hAnsi="Arial" w:cs="Arial"/>
            <w:sz w:val="24"/>
            <w:szCs w:val="24"/>
            <w:lang w:eastAsia="ru-RU"/>
          </w:rPr>
          <w:t>Законом Орловской области</w:t>
        </w:r>
      </w:hyperlink>
      <w:r w:rsidRPr="00821E24">
        <w:rPr>
          <w:rFonts w:ascii="Arial" w:eastAsia="Times New Roman" w:hAnsi="Arial" w:cs="Arial"/>
          <w:color w:val="000000"/>
          <w:sz w:val="24"/>
          <w:szCs w:val="24"/>
          <w:lang w:eastAsia="ru-RU"/>
        </w:rPr>
        <w:t> «Об отдельных правоотношениях, связанных с избранием главы муниципального района Орловской области, муниципального округа Орловской области, городского округа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Избрание главы района оформляется решением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Полномочия главы района начинаются со дня его вступления в должность и прекращаются в день вступления в должность вновь избранного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7. Глава района </w:t>
      </w:r>
      <w:proofErr w:type="gramStart"/>
      <w:r w:rsidRPr="00821E24">
        <w:rPr>
          <w:rFonts w:ascii="Arial" w:eastAsia="Times New Roman" w:hAnsi="Arial" w:cs="Arial"/>
          <w:color w:val="000000"/>
          <w:sz w:val="24"/>
          <w:szCs w:val="24"/>
          <w:lang w:eastAsia="ru-RU"/>
        </w:rPr>
        <w:t>подконтролен</w:t>
      </w:r>
      <w:proofErr w:type="gramEnd"/>
      <w:r w:rsidRPr="00821E24">
        <w:rPr>
          <w:rFonts w:ascii="Arial" w:eastAsia="Times New Roman" w:hAnsi="Arial" w:cs="Arial"/>
          <w:color w:val="000000"/>
          <w:sz w:val="24"/>
          <w:szCs w:val="24"/>
          <w:lang w:eastAsia="ru-RU"/>
        </w:rPr>
        <w:t xml:space="preserve"> и подотчетен населению района и Совету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Глава района представляет районному Совету народных депутатов ежегодные отчеты о результатах своей деятельности, деятельности администрации района и иных подведомственных ему органов местного самоуправления, в том числе о решении вопросов, поставленных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Глава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представляет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подписывает и обнародует в порядке, установленном настоящим Уставом, нормативные правовые акты, принятые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издает в пределах своих полномочий правовые акты;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вправе требовать созыва внеочередного заседания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 xml:space="preserve">6) принимает решения о реализации проекта </w:t>
      </w:r>
      <w:proofErr w:type="spellStart"/>
      <w:r w:rsidRPr="00821E24">
        <w:rPr>
          <w:rFonts w:ascii="Arial" w:eastAsia="Times New Roman" w:hAnsi="Arial" w:cs="Arial"/>
          <w:color w:val="000000"/>
          <w:sz w:val="24"/>
          <w:szCs w:val="24"/>
          <w:lang w:eastAsia="ru-RU"/>
        </w:rPr>
        <w:t>муниципально-частного</w:t>
      </w:r>
      <w:proofErr w:type="spellEnd"/>
      <w:r w:rsidRPr="00821E24">
        <w:rPr>
          <w:rFonts w:ascii="Arial" w:eastAsia="Times New Roman" w:hAnsi="Arial" w:cs="Arial"/>
          <w:color w:val="000000"/>
          <w:sz w:val="24"/>
          <w:szCs w:val="24"/>
          <w:lang w:eastAsia="ru-RU"/>
        </w:rPr>
        <w:t xml:space="preserve"> партнерства, если публичным партнером является Новодеревеньковский район либо планируется проведение совместного конкурса с участием Новодеревеньковского района за исключением случаев проведения совместного конкурса с участием Российской Федерации, Орловской области);</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определяет орган местного самоуправления, уполномоченный на осуществление полномочий, предусмотренных частью 2 статьи 18 </w:t>
      </w:r>
      <w:hyperlink r:id="rId148" w:tgtFrame="_blank" w:history="1">
        <w:r w:rsidRPr="00821E24">
          <w:rPr>
            <w:rFonts w:ascii="Arial" w:eastAsia="Times New Roman" w:hAnsi="Arial" w:cs="Arial"/>
            <w:sz w:val="24"/>
            <w:szCs w:val="24"/>
            <w:lang w:eastAsia="ru-RU"/>
          </w:rPr>
          <w:t>Федерального закона от 13.07.2015 № 224-ФЗ</w:t>
        </w:r>
      </w:hyperlink>
      <w:r w:rsidRPr="00821E24">
        <w:rPr>
          <w:rFonts w:ascii="Arial" w:eastAsia="Times New Roman" w:hAnsi="Arial" w:cs="Arial"/>
          <w:color w:val="000000"/>
          <w:sz w:val="24"/>
          <w:szCs w:val="24"/>
          <w:lang w:eastAsia="ru-RU"/>
        </w:rPr>
        <w:t xml:space="preserve"> «О государственно-частном партнерстве, </w:t>
      </w:r>
      <w:proofErr w:type="spellStart"/>
      <w:r w:rsidRPr="00821E24">
        <w:rPr>
          <w:rFonts w:ascii="Arial" w:eastAsia="Times New Roman" w:hAnsi="Arial" w:cs="Arial"/>
          <w:color w:val="000000"/>
          <w:sz w:val="24"/>
          <w:szCs w:val="24"/>
          <w:lang w:eastAsia="ru-RU"/>
        </w:rPr>
        <w:t>муниципально-частном</w:t>
      </w:r>
      <w:proofErr w:type="spellEnd"/>
      <w:r w:rsidRPr="00821E24">
        <w:rPr>
          <w:rFonts w:ascii="Arial" w:eastAsia="Times New Roman" w:hAnsi="Arial" w:cs="Arial"/>
          <w:color w:val="000000"/>
          <w:sz w:val="24"/>
          <w:szCs w:val="24"/>
          <w:lang w:eastAsia="ru-RU"/>
        </w:rPr>
        <w:t xml:space="preserve"> партнерстве в Российской Федерации и внесении изменений в отдельные законодательные акты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осуществляет иные полномочия, предусмотренные федеральным законодательством, законодательством Орловской области и настоящим Уставом.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9. Глава района должен соблюдать ограничения, запреты, исполнять обязанности, которые установлены для лиц, замещающих муниципальные должности, </w:t>
      </w:r>
      <w:hyperlink r:id="rId149" w:tgtFrame="_blank" w:history="1">
        <w:r w:rsidRPr="00821E24">
          <w:rPr>
            <w:rFonts w:ascii="Arial" w:eastAsia="Times New Roman" w:hAnsi="Arial" w:cs="Arial"/>
            <w:sz w:val="24"/>
            <w:szCs w:val="24"/>
            <w:lang w:eastAsia="ru-RU"/>
          </w:rPr>
          <w:t>статьей 28 Федерального закона</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К Главе района,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w:t>
      </w:r>
      <w:hyperlink r:id="rId150" w:tgtFrame="_blank" w:history="1">
        <w:r w:rsidRPr="00821E24">
          <w:rPr>
            <w:rFonts w:ascii="Arial" w:eastAsia="Times New Roman" w:hAnsi="Arial" w:cs="Arial"/>
            <w:sz w:val="24"/>
            <w:szCs w:val="24"/>
            <w:lang w:eastAsia="ru-RU"/>
          </w:rPr>
          <w:t>частью 4 статьи 29 Федерального закона</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w:t>
      </w:r>
      <w:proofErr w:type="gramEnd"/>
      <w:r w:rsidRPr="00821E24">
        <w:rPr>
          <w:rFonts w:ascii="Arial" w:eastAsia="Times New Roman" w:hAnsi="Arial" w:cs="Arial"/>
          <w:color w:val="000000"/>
          <w:sz w:val="24"/>
          <w:szCs w:val="24"/>
          <w:lang w:eastAsia="ru-RU"/>
        </w:rPr>
        <w:t xml:space="preserve"> в единой системе публичной власти».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Порядок принятия решения о применении к Главе района мер ответственности, указанных в абзаце втором настоящей части, определяется муниципальным правовым актом в соответствии с законом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Глава района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51"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w:t>
      </w:r>
      <w:proofErr w:type="gramEnd"/>
      <w:r w:rsidRPr="00821E24">
        <w:rPr>
          <w:rFonts w:ascii="Arial" w:eastAsia="Times New Roman" w:hAnsi="Arial" w:cs="Arial"/>
          <w:color w:val="000000"/>
          <w:sz w:val="24"/>
          <w:szCs w:val="24"/>
          <w:lang w:eastAsia="ru-RU"/>
        </w:rPr>
        <w:t xml:space="preserve"> зависящих от него обстоятельств в порядке, предусмотренном частями 3 - 6 статьи 13 </w:t>
      </w:r>
      <w:hyperlink r:id="rId152" w:tgtFrame="_blank" w:history="1">
        <w:r w:rsidRPr="00821E24">
          <w:rPr>
            <w:rFonts w:ascii="Arial" w:eastAsia="Times New Roman" w:hAnsi="Arial" w:cs="Arial"/>
            <w:sz w:val="24"/>
            <w:szCs w:val="24"/>
            <w:lang w:eastAsia="ru-RU"/>
          </w:rPr>
          <w:t>Федерального закона от 25.12.2008 № 273-ФЗ</w:t>
        </w:r>
      </w:hyperlink>
      <w:r w:rsidRPr="00821E24">
        <w:rPr>
          <w:rFonts w:ascii="Arial" w:eastAsia="Times New Roman" w:hAnsi="Arial" w:cs="Arial"/>
          <w:color w:val="000000"/>
          <w:sz w:val="24"/>
          <w:szCs w:val="24"/>
          <w:lang w:eastAsia="ru-RU"/>
        </w:rPr>
        <w:t> «О противодействии коррупции»;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Глава района по вопросам, связанным с осуществлением своих полномочий, вправе направлять письменные обращения в органы государственной власти, органы местного самоуправления и иные организации.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Глава района для решения вопросов, связанных с осуществлением своих полномочий, имеет право на прием в первоочередном порядке должностными лицами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Главе района в здании администрации района, предоставляется служебное помещение, оборудованное мебелью, оргтехникой и средствами связи, в соответствии с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Главе района гарантируется выплата ежемесячного денежного содержания. Размер и условия оплаты труда определяются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Главе района предоставляется ежегодный основной оплачиваемый отпуск продолжительностью 28 календарных дней. Продолжительность и условия предоставления ежегодного дополнительного оплачиваемого отпуска устанавливаются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Главе района возмещаются связанные с осуществлением своих полномочий транспортные расходы, расходы на служебные командировки в размере и порядке, установленном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Главе района предоставляются пенсионное обеспечение, обязательное медицинское страхование, обязательное государственное социальное </w:t>
      </w:r>
      <w:r w:rsidRPr="00821E24">
        <w:rPr>
          <w:rFonts w:ascii="Arial" w:eastAsia="Times New Roman" w:hAnsi="Arial" w:cs="Arial"/>
          <w:color w:val="000000"/>
          <w:sz w:val="24"/>
          <w:szCs w:val="24"/>
          <w:lang w:eastAsia="ru-RU"/>
        </w:rPr>
        <w:lastRenderedPageBreak/>
        <w:t>страхование на случай заболевания или утраты трудоспособности в соответствии с законодательством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Главе района устанавливается компенсация расходов, связанных с санаторно-курортным обеспечением, которая осуществляется в порядке, установленном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Главе района возмещаются расходы, связанные с осуществлением своих полномочий. Порядок возмещения и виды указанных расходов определяются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Главе района устанавливается единовременная денежная выплата в случаях, размере и порядке, определенных решением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Главе района по окончании срока полномочий устанавливается единовременная денежная выплата в размере и порядке, определенных решением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При досрочном прекращении полномочий Главы района, в случаях вступления в отношении их в законную силу обвинительного приговора суда, отзыва избирателями поселений, территории которых входят в состав муниципального района, выплата, указанная в предыдущем абзаце, не производится.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11. </w:t>
      </w:r>
      <w:proofErr w:type="gramStart"/>
      <w:r w:rsidRPr="00821E24">
        <w:rPr>
          <w:rFonts w:ascii="Arial" w:eastAsia="Times New Roman" w:hAnsi="Arial" w:cs="Arial"/>
          <w:color w:val="000000"/>
          <w:sz w:val="24"/>
          <w:szCs w:val="24"/>
          <w:lang w:eastAsia="ru-RU"/>
        </w:rPr>
        <w:t>Положения настоящей статьи, предусматривающие дополнительные социальные и иные гарантии в связи с прекращением полномочий (в том числе досрочно) Главы района,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распространяются на лиц, которые замещали должность Главы района, и полномочия которых были прекращены в связи с несоблюдением</w:t>
      </w:r>
      <w:proofErr w:type="gramEnd"/>
      <w:r w:rsidRPr="00821E24">
        <w:rPr>
          <w:rFonts w:ascii="Arial" w:eastAsia="Times New Roman" w:hAnsi="Arial" w:cs="Arial"/>
          <w:color w:val="000000"/>
          <w:sz w:val="24"/>
          <w:szCs w:val="24"/>
          <w:lang w:eastAsia="ru-RU"/>
        </w:rPr>
        <w:t xml:space="preserve">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r:id="rId153" w:tgtFrame="_blank" w:history="1">
        <w:r w:rsidRPr="00821E24">
          <w:rPr>
            <w:rFonts w:ascii="Arial" w:eastAsia="Times New Roman" w:hAnsi="Arial" w:cs="Arial"/>
            <w:sz w:val="24"/>
            <w:szCs w:val="24"/>
            <w:lang w:eastAsia="ru-RU"/>
          </w:rPr>
          <w:t>пунктами 1 - 3 части 1 статьи 21, пунктами 6, 7 и 10 части 1 статьи 30 Федерального закона</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12. Финансирование расходов, связанных с предоставлением гарантий Главе района и установленных настоящим Уставом, осуществляется за счет средств районного бюджета.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27. Полномочия главы района (Утратила силу в редакции решения Новодеревеньковского районного Совета народных депутатов </w:t>
      </w:r>
      <w:hyperlink r:id="rId154" w:tgtFrame="_blank" w:history="1">
        <w:r w:rsidRPr="00821E24">
          <w:rPr>
            <w:rFonts w:ascii="Arial" w:eastAsia="Times New Roman" w:hAnsi="Arial" w:cs="Arial"/>
            <w:b/>
            <w:bCs/>
            <w:sz w:val="24"/>
            <w:szCs w:val="24"/>
            <w:lang w:eastAsia="ru-RU"/>
          </w:rPr>
          <w:t>от 20.01.2015 г. № 31/2-РС</w:t>
        </w:r>
      </w:hyperlink>
      <w:r w:rsidRPr="00821E24">
        <w:rPr>
          <w:rFonts w:ascii="Arial" w:eastAsia="Times New Roman" w:hAnsi="Arial" w:cs="Arial"/>
          <w:b/>
          <w:bCs/>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28. Досрочное прекращение полномочий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155"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В соответствии с федеральным законодательством полномочия Главы района прекращаются досрочно в случаях:</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смерти;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отставки по собственному желанию;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удаления в отставку по следующим основаниям: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 решения, действия (бездействие) главы района, повлекшие (повлекшее) наступление последствий, предусмотренных пунктами 2 и 3 части 1 статьи 75 </w:t>
      </w:r>
      <w:hyperlink r:id="rId156" w:tgtFrame="_blank" w:history="1">
        <w:r w:rsidRPr="00821E24">
          <w:rPr>
            <w:rFonts w:ascii="Arial" w:eastAsia="Times New Roman" w:hAnsi="Arial" w:cs="Arial"/>
            <w:sz w:val="24"/>
            <w:szCs w:val="24"/>
            <w:lang w:eastAsia="ru-RU"/>
          </w:rPr>
          <w:t>Федерального закона от 06 октября 2003 г.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lastRenderedPageBreak/>
        <w:t>б) неисполнение в течение трех и более месяцев обязанностей по решению вопросов местного значения, осуществлению полномочий, предусмотренных </w:t>
      </w:r>
      <w:hyperlink r:id="rId157" w:tgtFrame="_blank" w:history="1">
        <w:r w:rsidRPr="00821E24">
          <w:rPr>
            <w:rFonts w:ascii="Arial" w:eastAsia="Times New Roman" w:hAnsi="Arial" w:cs="Arial"/>
            <w:sz w:val="24"/>
            <w:szCs w:val="24"/>
            <w:lang w:eastAsia="ru-RU"/>
          </w:rPr>
          <w:t>Федеральным законом от 06 октября 2003 г.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w:t>
      </w:r>
      <w:proofErr w:type="gramEnd"/>
      <w:r w:rsidRPr="00821E24">
        <w:rPr>
          <w:rFonts w:ascii="Arial" w:eastAsia="Times New Roman" w:hAnsi="Arial" w:cs="Arial"/>
          <w:color w:val="000000"/>
          <w:sz w:val="24"/>
          <w:szCs w:val="24"/>
          <w:lang w:eastAsia="ru-RU"/>
        </w:rPr>
        <w:t xml:space="preserve">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неудовлетворительная оценка деятельности главы района районным Советом народных депутатов по результатам его ежегодного отчета перед районным Советом народных депутатов, данная два раза подряд;</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г) несоблюдение ограничений, запретов, неисполнение обязанностей, которые установлены </w:t>
      </w:r>
      <w:hyperlink r:id="rId158" w:tgtFrame="_blank" w:history="1">
        <w:r w:rsidRPr="00821E24">
          <w:rPr>
            <w:rFonts w:ascii="Arial" w:eastAsia="Times New Roman" w:hAnsi="Arial" w:cs="Arial"/>
            <w:sz w:val="24"/>
            <w:szCs w:val="24"/>
            <w:lang w:eastAsia="ru-RU"/>
          </w:rPr>
          <w:t>Федеральным законом от 25.12.2008 № 273-ФЗ</w:t>
        </w:r>
      </w:hyperlink>
      <w:r w:rsidRPr="00821E24">
        <w:rPr>
          <w:rFonts w:ascii="Arial" w:eastAsia="Times New Roman" w:hAnsi="Arial" w:cs="Arial"/>
          <w:color w:val="000000"/>
          <w:sz w:val="24"/>
          <w:szCs w:val="24"/>
          <w:lang w:eastAsia="ru-RU"/>
        </w:rPr>
        <w:t> «О противодействии коррупции», </w:t>
      </w:r>
      <w:hyperlink r:id="rId159" w:tgtFrame="_blank" w:history="1">
        <w:r w:rsidRPr="00821E24">
          <w:rPr>
            <w:rFonts w:ascii="Arial" w:eastAsia="Times New Roman" w:hAnsi="Arial" w:cs="Arial"/>
            <w:sz w:val="24"/>
            <w:szCs w:val="24"/>
            <w:lang w:eastAsia="ru-RU"/>
          </w:rPr>
          <w:t>Федеральным законом от 03.12.2012 № 230-ФЗ</w:t>
        </w:r>
      </w:hyperlink>
      <w:r w:rsidRPr="00821E24">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160" w:tgtFrame="_blank" w:history="1">
        <w:r w:rsidRPr="00821E24">
          <w:rPr>
            <w:rFonts w:ascii="Arial" w:eastAsia="Times New Roman" w:hAnsi="Arial" w:cs="Arial"/>
            <w:sz w:val="24"/>
            <w:szCs w:val="24"/>
            <w:lang w:eastAsia="ru-RU"/>
          </w:rPr>
          <w:t>Федеральным законом от 07.05.2013 № 79-ФЗ</w:t>
        </w:r>
      </w:hyperlink>
      <w:r w:rsidRPr="00821E24">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821E24">
        <w:rPr>
          <w:rFonts w:ascii="Arial" w:eastAsia="Times New Roman" w:hAnsi="Arial" w:cs="Arial"/>
          <w:color w:val="000000"/>
          <w:sz w:val="24"/>
          <w:szCs w:val="24"/>
          <w:lang w:eastAsia="ru-RU"/>
        </w:rPr>
        <w:t xml:space="preserve"> за пределами территории Российской Федерации, владеть и (или) пользоваться иностранными финансовыми инструментами»;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161"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spellStart"/>
      <w:proofErr w:type="gramStart"/>
      <w:r w:rsidRPr="00821E24">
        <w:rPr>
          <w:rFonts w:ascii="Arial" w:eastAsia="Times New Roman" w:hAnsi="Arial" w:cs="Arial"/>
          <w:color w:val="000000"/>
          <w:sz w:val="24"/>
          <w:szCs w:val="24"/>
          <w:lang w:eastAsia="ru-RU"/>
        </w:rPr>
        <w:t>д</w:t>
      </w:r>
      <w:proofErr w:type="spellEnd"/>
      <w:r w:rsidRPr="00821E24">
        <w:rPr>
          <w:rFonts w:ascii="Arial" w:eastAsia="Times New Roman" w:hAnsi="Arial" w:cs="Arial"/>
          <w:color w:val="000000"/>
          <w:sz w:val="24"/>
          <w:szCs w:val="24"/>
          <w:lang w:eastAsia="ru-RU"/>
        </w:rPr>
        <w:t>) допущение главой района, администрацией района, иными органами и должностными лицами местного самоуправления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821E24">
        <w:rPr>
          <w:rFonts w:ascii="Arial" w:eastAsia="Times New Roman" w:hAnsi="Arial" w:cs="Arial"/>
          <w:color w:val="000000"/>
          <w:sz w:val="24"/>
          <w:szCs w:val="24"/>
          <w:lang w:eastAsia="ru-RU"/>
        </w:rPr>
        <w:t xml:space="preserve"> и способствовало возникновению межнациональных (межэтнических) и межконфессиональных конфликтов;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е) приобретения им статуса иностранного агента;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(подпункт «е» введен </w:t>
      </w:r>
      <w:hyperlink r:id="rId162"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ж) </w:t>
      </w:r>
      <w:proofErr w:type="gramStart"/>
      <w:r w:rsidRPr="00821E24">
        <w:rPr>
          <w:rFonts w:ascii="Arial" w:eastAsia="Times New Roman" w:hAnsi="Arial" w:cs="Arial"/>
          <w:color w:val="000000"/>
          <w:sz w:val="24"/>
          <w:szCs w:val="24"/>
          <w:lang w:eastAsia="ru-RU"/>
        </w:rPr>
        <w:t>систематическое</w:t>
      </w:r>
      <w:proofErr w:type="gramEnd"/>
      <w:r w:rsidRPr="00821E24">
        <w:rPr>
          <w:rFonts w:ascii="Arial" w:eastAsia="Times New Roman" w:hAnsi="Arial" w:cs="Arial"/>
          <w:color w:val="000000"/>
          <w:sz w:val="24"/>
          <w:szCs w:val="24"/>
          <w:lang w:eastAsia="ru-RU"/>
        </w:rPr>
        <w:t xml:space="preserve"> </w:t>
      </w:r>
      <w:proofErr w:type="spellStart"/>
      <w:r w:rsidRPr="00821E24">
        <w:rPr>
          <w:rFonts w:ascii="Arial" w:eastAsia="Times New Roman" w:hAnsi="Arial" w:cs="Arial"/>
          <w:color w:val="000000"/>
          <w:sz w:val="24"/>
          <w:szCs w:val="24"/>
          <w:lang w:eastAsia="ru-RU"/>
        </w:rPr>
        <w:t>недостижение</w:t>
      </w:r>
      <w:proofErr w:type="spellEnd"/>
      <w:r w:rsidRPr="00821E24">
        <w:rPr>
          <w:rFonts w:ascii="Arial" w:eastAsia="Times New Roman" w:hAnsi="Arial" w:cs="Arial"/>
          <w:color w:val="000000"/>
          <w:sz w:val="24"/>
          <w:szCs w:val="24"/>
          <w:lang w:eastAsia="ru-RU"/>
        </w:rPr>
        <w:t xml:space="preserve"> показателей для оценки эффективности деятельности органов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(подпункт «ж» введен </w:t>
      </w:r>
      <w:hyperlink r:id="rId163"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отрешения от должности в соответствии с </w:t>
      </w:r>
      <w:hyperlink r:id="rId164" w:tgtFrame="_blank" w:history="1">
        <w:r w:rsidRPr="00821E24">
          <w:rPr>
            <w:rFonts w:ascii="Arial" w:eastAsia="Times New Roman" w:hAnsi="Arial" w:cs="Arial"/>
            <w:sz w:val="24"/>
            <w:szCs w:val="24"/>
            <w:lang w:eastAsia="ru-RU"/>
          </w:rPr>
          <w:t>Федеральным законом от 6 октября 2003 г.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признания Главы района безвестно отсутствующим, недееспособным или ограниченно дееспособным, либо объявления его умершим решением суда, вступившим в законную силу;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вступления в отношении его в законную силу обвинительного приговора суда;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выезда за пределы Российской Федерации на постоянное место жительства;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w:t>
      </w:r>
      <w:r w:rsidRPr="00821E24">
        <w:rPr>
          <w:rFonts w:ascii="Arial" w:eastAsia="Times New Roman" w:hAnsi="Arial" w:cs="Arial"/>
          <w:color w:val="000000"/>
          <w:sz w:val="24"/>
          <w:szCs w:val="24"/>
          <w:lang w:eastAsia="ru-RU"/>
        </w:rPr>
        <w:lastRenderedPageBreak/>
        <w:t>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21E24">
        <w:rPr>
          <w:rFonts w:ascii="Arial" w:eastAsia="Times New Roman" w:hAnsi="Arial" w:cs="Arial"/>
          <w:color w:val="000000"/>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165"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установленной в судебном порядке стойкой неспособности по состоянию здоровья осуществлять полномочия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преобразования района, осуществляемого в соответствии с </w:t>
      </w:r>
      <w:hyperlink r:id="rId166"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в случае увеличения численности избирателей района более чем на 25 процентов, произошедшего вследствие изменения границ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отзыва избирателями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13) несоблюдения ограничений, запретов, неисполнения обязанностей, установленных </w:t>
      </w:r>
      <w:hyperlink r:id="rId167" w:tgtFrame="_blank" w:history="1">
        <w:r w:rsidRPr="00821E24">
          <w:rPr>
            <w:rFonts w:ascii="Arial" w:eastAsia="Times New Roman" w:hAnsi="Arial" w:cs="Arial"/>
            <w:sz w:val="24"/>
            <w:szCs w:val="24"/>
            <w:lang w:eastAsia="ru-RU"/>
          </w:rPr>
          <w:t>Федеральным законом от 25.12.2008 № 273-ФЗ</w:t>
        </w:r>
      </w:hyperlink>
      <w:r w:rsidRPr="00821E24">
        <w:rPr>
          <w:rFonts w:ascii="Arial" w:eastAsia="Times New Roman" w:hAnsi="Arial" w:cs="Arial"/>
          <w:color w:val="000000"/>
          <w:sz w:val="24"/>
          <w:szCs w:val="24"/>
          <w:lang w:eastAsia="ru-RU"/>
        </w:rPr>
        <w:t> «О противодействии коррупции», </w:t>
      </w:r>
      <w:hyperlink r:id="rId168" w:tgtFrame="_blank" w:history="1">
        <w:r w:rsidRPr="00821E24">
          <w:rPr>
            <w:rFonts w:ascii="Arial" w:eastAsia="Times New Roman" w:hAnsi="Arial" w:cs="Arial"/>
            <w:sz w:val="24"/>
            <w:szCs w:val="24"/>
            <w:lang w:eastAsia="ru-RU"/>
          </w:rPr>
          <w:t>Федеральным законом от 03.12.2012 № 230-ФЗ</w:t>
        </w:r>
      </w:hyperlink>
      <w:r w:rsidRPr="00821E24">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169" w:tgtFrame="_blank" w:history="1">
        <w:r w:rsidRPr="00821E24">
          <w:rPr>
            <w:rFonts w:ascii="Arial" w:eastAsia="Times New Roman" w:hAnsi="Arial" w:cs="Arial"/>
            <w:sz w:val="24"/>
            <w:szCs w:val="24"/>
            <w:lang w:eastAsia="ru-RU"/>
          </w:rPr>
          <w:t>Федеральным законом от 07.05.2013 № 79-ФЗ</w:t>
        </w:r>
      </w:hyperlink>
      <w:r w:rsidRPr="00821E24">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821E24">
        <w:rPr>
          <w:rFonts w:ascii="Arial" w:eastAsia="Times New Roman" w:hAnsi="Arial" w:cs="Arial"/>
          <w:color w:val="000000"/>
          <w:sz w:val="24"/>
          <w:szCs w:val="24"/>
          <w:lang w:eastAsia="ru-RU"/>
        </w:rPr>
        <w:t xml:space="preserve"> пределами территории Российской Федерации, владеть и (или) пользоваться иностранными финансовыми инструментами.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Полномочия Главы района прекращаются в случаях, предусмотренных:</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пунктом 1 части 1 настоящей статьи - с момента свершения факта;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пунктом 2 части 1 настоящей статьи - со дня, определяемого решением районного Совета народных депутатов. Заявление об отставке по собственному желанию направляется Главой района в районный Совет народных депутатов. Заявление Главы района об отставке по собственному желанию должно быть рассмотрено районным Советом народных депутатов на ближайшей сессии, но не позднее одного месяца со дня его подачи. </w:t>
      </w:r>
      <w:proofErr w:type="gramStart"/>
      <w:r w:rsidRPr="00821E24">
        <w:rPr>
          <w:rFonts w:ascii="Arial" w:eastAsia="Times New Roman" w:hAnsi="Arial" w:cs="Arial"/>
          <w:color w:val="000000"/>
          <w:sz w:val="24"/>
          <w:szCs w:val="24"/>
          <w:lang w:eastAsia="ru-RU"/>
        </w:rPr>
        <w:t>При этом период от даты рассмотрения районным Советом народных депутатов заявления Главы района об отставке по собственному желанию до определенной решением районного Совета народных депутатов даты прекращения полномочий Главы района не может превышать 14 календарных дней.</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Заявление Главы района о своей отставке по собственному желанию не может быть им отозвано после принятия указанного в абзаце первом настоящего пункта решения районного Совета народных депутатов, удовлетворяющего заявление Главы района об отставке.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случае если отставка Главы района не принята районным Советом народных депутатов, Глава района вправе отозвать заявление об отставке в десятидневный срок со дня рассмотрения вопроса об отставке районным Советом народных депутатов. В случае если заявление об отставке не будет отозвано Главой района в указанный десятидневный срок, полномочия Главы района прекращаются по истечении 14 календарных дней со дня рассмотрения вопроса об отставке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случае</w:t>
      </w:r>
      <w:proofErr w:type="gramStart"/>
      <w:r w:rsidRPr="00821E24">
        <w:rPr>
          <w:rFonts w:ascii="Arial" w:eastAsia="Times New Roman" w:hAnsi="Arial" w:cs="Arial"/>
          <w:color w:val="000000"/>
          <w:sz w:val="24"/>
          <w:szCs w:val="24"/>
          <w:lang w:eastAsia="ru-RU"/>
        </w:rPr>
        <w:t>,</w:t>
      </w:r>
      <w:proofErr w:type="gramEnd"/>
      <w:r w:rsidRPr="00821E24">
        <w:rPr>
          <w:rFonts w:ascii="Arial" w:eastAsia="Times New Roman" w:hAnsi="Arial" w:cs="Arial"/>
          <w:color w:val="000000"/>
          <w:sz w:val="24"/>
          <w:szCs w:val="24"/>
          <w:lang w:eastAsia="ru-RU"/>
        </w:rPr>
        <w:t xml:space="preserve"> если глава района, полномочия которого прекращены досрочно на основании правового акта Губернатора Орловской области об отрешении от должности главы района либо на основании решения районного Совета об </w:t>
      </w:r>
      <w:r w:rsidRPr="00821E24">
        <w:rPr>
          <w:rFonts w:ascii="Arial" w:eastAsia="Times New Roman" w:hAnsi="Arial" w:cs="Arial"/>
          <w:color w:val="000000"/>
          <w:sz w:val="24"/>
          <w:szCs w:val="24"/>
          <w:lang w:eastAsia="ru-RU"/>
        </w:rPr>
        <w:lastRenderedPageBreak/>
        <w:t>удалении главы района в отставку, обжалует данные правовой акт или решение в судебном порядке, районный Совет не вправе принимать решение об избрании главы района, избираемого районным Советом из своего состава, до вступления решения суда в законную силу.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170"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пунктами 3 и 4 части 1 настоящей статьи – со дня вступления в силу соответствующего правового акта об удалении или отрешении;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пунктами 5, 6, 9, 13 части 1 настоящей статьи – со дня вступления в силу соответствующего решения суда либо со времени, указанного в нем;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пунктами 7, 8 части 1 настоящей статьи - с установленной даты прекращения или приобретения гражданства, приобретения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пунктами 10 и 11 части 1 настоящей статьи - с момента принятия соответствующего закона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7) пунктом 12 части 1 настоящей статьи – </w:t>
      </w:r>
      <w:proofErr w:type="gramStart"/>
      <w:r w:rsidRPr="00821E24">
        <w:rPr>
          <w:rFonts w:ascii="Arial" w:eastAsia="Times New Roman" w:hAnsi="Arial" w:cs="Arial"/>
          <w:color w:val="000000"/>
          <w:sz w:val="24"/>
          <w:szCs w:val="24"/>
          <w:lang w:eastAsia="ru-RU"/>
        </w:rPr>
        <w:t>с даты опубликования</w:t>
      </w:r>
      <w:proofErr w:type="gramEnd"/>
      <w:r w:rsidRPr="00821E24">
        <w:rPr>
          <w:rFonts w:ascii="Arial" w:eastAsia="Times New Roman" w:hAnsi="Arial" w:cs="Arial"/>
          <w:color w:val="000000"/>
          <w:sz w:val="24"/>
          <w:szCs w:val="24"/>
          <w:lang w:eastAsia="ru-RU"/>
        </w:rPr>
        <w:t xml:space="preserve"> (обнародования) решения по итогам голосования по отзыву.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3. </w:t>
      </w:r>
      <w:proofErr w:type="gramStart"/>
      <w:r w:rsidRPr="00821E24">
        <w:rPr>
          <w:rFonts w:ascii="Arial" w:eastAsia="Times New Roman" w:hAnsi="Arial" w:cs="Arial"/>
          <w:color w:val="000000"/>
          <w:sz w:val="24"/>
          <w:szCs w:val="24"/>
          <w:lang w:eastAsia="ru-RU"/>
        </w:rPr>
        <w:t>Полномочия главы района прекращаются досрочно также в связи с утратой доверия Президента Российской Федерации в случае несоблюдения главой муниципального района его супругой (супругом) и несовершеннолетними детьми запрета, установленного </w:t>
      </w:r>
      <w:hyperlink r:id="rId171" w:tgtFrame="_blank" w:history="1">
        <w:r w:rsidRPr="00821E24">
          <w:rPr>
            <w:rFonts w:ascii="Arial" w:eastAsia="Times New Roman" w:hAnsi="Arial" w:cs="Arial"/>
            <w:sz w:val="24"/>
            <w:szCs w:val="24"/>
            <w:lang w:eastAsia="ru-RU"/>
          </w:rPr>
          <w:t>Федеральным законом от 07.05.2013 № 79-ФЗ</w:t>
        </w:r>
      </w:hyperlink>
      <w:r w:rsidRPr="00821E24">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rsidRPr="00821E24">
        <w:rPr>
          <w:rFonts w:ascii="Arial" w:eastAsia="Times New Roman" w:hAnsi="Arial" w:cs="Arial"/>
          <w:color w:val="000000"/>
          <w:sz w:val="24"/>
          <w:szCs w:val="24"/>
          <w:lang w:eastAsia="ru-RU"/>
        </w:rPr>
        <w:t xml:space="preserve"> (или) пользоваться иностранными финансовыми инструментами».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Информация о досрочном прекращении полномочий главы района подлежит обязательному официальному опубликованию (обнародованию).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В случае временного отсутствия Главы района (отпуск, командировка и т.д.), его полномочия исполняет первый заместитель Главы администрации района или в соответствии с распределением обязанностей другой заместитель, определяемый распоряжением местной администрации.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172"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25.11.2021 № 3/21-1-РС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случае досрочного прекращения полномочий Главы района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по решению районного Совета народных депутатов один из заместителей Главы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5 в редакции </w:t>
      </w:r>
      <w:hyperlink r:id="rId173"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В случае досрочного прекращения полномочий Главы района избрание Главы района, избираемого районным Советом из своего состава, осуществляется не позднее чем через шесть месяцев со дня такого прекращения полномочий.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При этом если до истечения срока полномочий районного Совета народных депутатов осталось менее шести месяцев, избрание Главы района из состава районного Совета народных депутатов осуществляется на первом заседании вновь избранного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6 введена </w:t>
      </w:r>
      <w:hyperlink r:id="rId174"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lastRenderedPageBreak/>
        <w:t>Статья 28.1 Удаление главы района в отставку.</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(Статья 28.1 введена в редакции решения Новодеревеньковского районного Совета народных депутатов </w:t>
      </w:r>
      <w:hyperlink r:id="rId175" w:tgtFrame="_blank" w:history="1">
        <w:r w:rsidRPr="00821E24">
          <w:rPr>
            <w:rFonts w:ascii="Arial" w:eastAsia="Times New Roman" w:hAnsi="Arial" w:cs="Arial"/>
            <w:sz w:val="24"/>
            <w:szCs w:val="24"/>
            <w:lang w:eastAsia="ru-RU"/>
          </w:rPr>
          <w:t xml:space="preserve">от 02.06.2011 </w:t>
        </w:r>
        <w:proofErr w:type="gramStart"/>
        <w:r w:rsidRPr="00821E24">
          <w:rPr>
            <w:rFonts w:ascii="Arial" w:eastAsia="Times New Roman" w:hAnsi="Arial" w:cs="Arial"/>
            <w:sz w:val="24"/>
            <w:szCs w:val="24"/>
            <w:lang w:eastAsia="ru-RU"/>
          </w:rPr>
          <w:t>г. б</w:t>
        </w:r>
        <w:proofErr w:type="gramEnd"/>
        <w:r w:rsidRPr="00821E24">
          <w:rPr>
            <w:rFonts w:ascii="Arial" w:eastAsia="Times New Roman" w:hAnsi="Arial" w:cs="Arial"/>
            <w:sz w:val="24"/>
            <w:szCs w:val="24"/>
            <w:lang w:eastAsia="ru-RU"/>
          </w:rPr>
          <w:t>/</w:t>
        </w:r>
        <w:proofErr w:type="spellStart"/>
        <w:r w:rsidRPr="00821E24">
          <w:rPr>
            <w:rFonts w:ascii="Arial" w:eastAsia="Times New Roman" w:hAnsi="Arial" w:cs="Arial"/>
            <w:sz w:val="24"/>
            <w:szCs w:val="24"/>
            <w:lang w:eastAsia="ru-RU"/>
          </w:rPr>
          <w:t>н</w:t>
        </w:r>
        <w:proofErr w:type="spellEnd"/>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176" w:tgtFrame="_blank" w:history="1">
        <w:r w:rsidRPr="00821E24">
          <w:rPr>
            <w:rFonts w:ascii="Arial" w:eastAsia="Times New Roman" w:hAnsi="Arial" w:cs="Arial"/>
            <w:sz w:val="24"/>
            <w:szCs w:val="24"/>
            <w:lang w:eastAsia="ru-RU"/>
          </w:rPr>
          <w:t>от 02.12.2013 № 22/4-1-РС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Районный Совет народных депутатов в соответствии со ст. 74.1 </w:t>
      </w:r>
      <w:hyperlink r:id="rId177" w:tgtFrame="_blank" w:history="1">
        <w:r w:rsidRPr="00821E24">
          <w:rPr>
            <w:rFonts w:ascii="Arial" w:eastAsia="Times New Roman" w:hAnsi="Arial" w:cs="Arial"/>
            <w:sz w:val="24"/>
            <w:szCs w:val="24"/>
            <w:lang w:eastAsia="ru-RU"/>
          </w:rPr>
          <w:t>Федерального закона № 131-ФЗ</w:t>
        </w:r>
      </w:hyperlink>
      <w:r w:rsidRPr="00821E24">
        <w:rPr>
          <w:rFonts w:ascii="Arial" w:eastAsia="Times New Roman" w:hAnsi="Arial" w:cs="Arial"/>
          <w:color w:val="000000"/>
          <w:sz w:val="24"/>
          <w:szCs w:val="24"/>
          <w:lang w:eastAsia="ru-RU"/>
        </w:rPr>
        <w:t> вправе удалить главу района в отставку по инициативе депутатов районного Совета народных депутатов или по инициативе Губернатора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Основаниями для удаления главы района в отставку являются: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решения, действия (бездействие) главы района, повлекшие (повлекшее) наступление последствий, предусмотренных пунктами 2 и 3 части 1 статьи 75 Федерального закона №131-ФЗ;</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неудовлетворительная оценка деятельности главы района районным Советом народных депутатов по результатам его ежегодного отчета перед районным Советом народных депутатов, данная два раза подряд;</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4) несоблюдение ограничений, запретов, неисполнение обязанностей, которые установлены </w:t>
      </w:r>
      <w:hyperlink r:id="rId178" w:tgtFrame="_blank" w:history="1">
        <w:r w:rsidRPr="00821E24">
          <w:rPr>
            <w:rFonts w:ascii="Arial" w:eastAsia="Times New Roman" w:hAnsi="Arial" w:cs="Arial"/>
            <w:sz w:val="24"/>
            <w:szCs w:val="24"/>
            <w:lang w:eastAsia="ru-RU"/>
          </w:rPr>
          <w:t>Федеральным законом от 25 декабря 2008 года № 273-ФЗ</w:t>
        </w:r>
      </w:hyperlink>
      <w:r w:rsidRPr="00821E24">
        <w:rPr>
          <w:rFonts w:ascii="Arial" w:eastAsia="Times New Roman" w:hAnsi="Arial" w:cs="Arial"/>
          <w:color w:val="000000"/>
          <w:sz w:val="24"/>
          <w:szCs w:val="24"/>
          <w:lang w:eastAsia="ru-RU"/>
        </w:rPr>
        <w:t> «О противодействии коррупции», </w:t>
      </w:r>
      <w:hyperlink r:id="rId179" w:tgtFrame="_blank" w:history="1">
        <w:r w:rsidRPr="00821E24">
          <w:rPr>
            <w:rFonts w:ascii="Arial" w:eastAsia="Times New Roman" w:hAnsi="Arial" w:cs="Arial"/>
            <w:sz w:val="24"/>
            <w:szCs w:val="24"/>
            <w:lang w:eastAsia="ru-RU"/>
          </w:rPr>
          <w:t>Федеральным законом от 3 декабря 2012 года № 230-ФЗ</w:t>
        </w:r>
      </w:hyperlink>
      <w:r w:rsidRPr="00821E24">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180" w:tgtFrame="_blank" w:history="1">
        <w:r w:rsidRPr="00821E24">
          <w:rPr>
            <w:rFonts w:ascii="Arial" w:eastAsia="Times New Roman" w:hAnsi="Arial" w:cs="Arial"/>
            <w:sz w:val="24"/>
            <w:szCs w:val="24"/>
            <w:lang w:eastAsia="ru-RU"/>
          </w:rPr>
          <w:t>Федеральным законом от 7 мая 2013 года № 79-ФЗ</w:t>
        </w:r>
      </w:hyperlink>
      <w:r w:rsidRPr="00821E24">
        <w:rPr>
          <w:rFonts w:ascii="Arial" w:eastAsia="Times New Roman" w:hAnsi="Arial" w:cs="Arial"/>
          <w:color w:val="000000"/>
          <w:sz w:val="24"/>
          <w:szCs w:val="24"/>
          <w:lang w:eastAsia="ru-RU"/>
        </w:rPr>
        <w:t> «О запрете отдельным категориям лиц открывать и иметь счета (вклады), хранить</w:t>
      </w:r>
      <w:proofErr w:type="gramEnd"/>
      <w:r w:rsidRPr="00821E24">
        <w:rPr>
          <w:rFonts w:ascii="Arial" w:eastAsia="Times New Roman" w:hAnsi="Arial" w:cs="Arial"/>
          <w:color w:val="000000"/>
          <w:sz w:val="24"/>
          <w:szCs w:val="24"/>
          <w:lang w:eastAsia="ru-RU"/>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приобретение им статуса иностранного агента;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6) допущение главой района, администрацией района, иными органами и должностными лицами местного самоуправления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821E24">
        <w:rPr>
          <w:rFonts w:ascii="Arial" w:eastAsia="Times New Roman" w:hAnsi="Arial" w:cs="Arial"/>
          <w:color w:val="000000"/>
          <w:sz w:val="24"/>
          <w:szCs w:val="24"/>
          <w:lang w:eastAsia="ru-RU"/>
        </w:rPr>
        <w:t xml:space="preserve"> и способствовало возникновению межнациональных (межэтнических) и межконфессиональных конфликтов;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7) </w:t>
      </w:r>
      <w:proofErr w:type="gramStart"/>
      <w:r w:rsidRPr="00821E24">
        <w:rPr>
          <w:rFonts w:ascii="Arial" w:eastAsia="Times New Roman" w:hAnsi="Arial" w:cs="Arial"/>
          <w:color w:val="000000"/>
          <w:sz w:val="24"/>
          <w:szCs w:val="24"/>
          <w:lang w:eastAsia="ru-RU"/>
        </w:rPr>
        <w:t>систематическое</w:t>
      </w:r>
      <w:proofErr w:type="gramEnd"/>
      <w:r w:rsidRPr="00821E24">
        <w:rPr>
          <w:rFonts w:ascii="Arial" w:eastAsia="Times New Roman" w:hAnsi="Arial" w:cs="Arial"/>
          <w:color w:val="000000"/>
          <w:sz w:val="24"/>
          <w:szCs w:val="24"/>
          <w:lang w:eastAsia="ru-RU"/>
        </w:rPr>
        <w:t xml:space="preserve"> </w:t>
      </w:r>
      <w:proofErr w:type="spellStart"/>
      <w:r w:rsidRPr="00821E24">
        <w:rPr>
          <w:rFonts w:ascii="Arial" w:eastAsia="Times New Roman" w:hAnsi="Arial" w:cs="Arial"/>
          <w:color w:val="000000"/>
          <w:sz w:val="24"/>
          <w:szCs w:val="24"/>
          <w:lang w:eastAsia="ru-RU"/>
        </w:rPr>
        <w:t>недостижение</w:t>
      </w:r>
      <w:proofErr w:type="spellEnd"/>
      <w:r w:rsidRPr="00821E24">
        <w:rPr>
          <w:rFonts w:ascii="Arial" w:eastAsia="Times New Roman" w:hAnsi="Arial" w:cs="Arial"/>
          <w:color w:val="000000"/>
          <w:sz w:val="24"/>
          <w:szCs w:val="24"/>
          <w:lang w:eastAsia="ru-RU"/>
        </w:rPr>
        <w:t xml:space="preserve"> показателей для оценки эффективности деятельности органов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2 в редакции </w:t>
      </w:r>
      <w:hyperlink r:id="rId181"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3. Инициатива депутатов районного Совета народных депутатов об удалении главы района в отставку, выдвинутая не менее чем одной третью от установленной численности депутатов, оформляется в виде обращения, которое вносится в районный Совет народных депутатов. Указанное обращение вносится вместе с проектом решения районного Совета народных депутатов об удалении главы района в отставку. О выдвижении данной инициативы глава района и </w:t>
      </w:r>
      <w:r w:rsidRPr="00821E24">
        <w:rPr>
          <w:rFonts w:ascii="Arial" w:eastAsia="Times New Roman" w:hAnsi="Arial" w:cs="Arial"/>
          <w:color w:val="000000"/>
          <w:sz w:val="24"/>
          <w:szCs w:val="24"/>
          <w:lang w:eastAsia="ru-RU"/>
        </w:rPr>
        <w:lastRenderedPageBreak/>
        <w:t>Губернатор Орловской области уведомляются не позднее дня, следующего за днем внесения указанного обращения в районный Совет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Рассмотрение инициативы депутатов районного Совета народных депутатов об удалении главы района в отставку осуществляется с учетом мнения Губернатора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В случае</w:t>
      </w:r>
      <w:proofErr w:type="gramStart"/>
      <w:r w:rsidRPr="00821E24">
        <w:rPr>
          <w:rFonts w:ascii="Arial" w:eastAsia="Times New Roman" w:hAnsi="Arial" w:cs="Arial"/>
          <w:color w:val="000000"/>
          <w:sz w:val="24"/>
          <w:szCs w:val="24"/>
          <w:lang w:eastAsia="ru-RU"/>
        </w:rPr>
        <w:t>,</w:t>
      </w:r>
      <w:proofErr w:type="gramEnd"/>
      <w:r w:rsidRPr="00821E24">
        <w:rPr>
          <w:rFonts w:ascii="Arial" w:eastAsia="Times New Roman" w:hAnsi="Arial" w:cs="Arial"/>
          <w:color w:val="000000"/>
          <w:sz w:val="24"/>
          <w:szCs w:val="24"/>
          <w:lang w:eastAsia="ru-RU"/>
        </w:rPr>
        <w:t xml:space="preserve"> если при рассмотрении инициативы депутатов районного Совета народных депутатов об удалении главы района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района, повлекших (повлекшего) наступление последствий, предусмотренных пунктами 2 и 3 части 1 статьи 75 </w:t>
      </w:r>
      <w:hyperlink r:id="rId182" w:tgtFrame="_blank" w:history="1">
        <w:r w:rsidRPr="00821E24">
          <w:rPr>
            <w:rFonts w:ascii="Arial" w:eastAsia="Times New Roman" w:hAnsi="Arial" w:cs="Arial"/>
            <w:sz w:val="24"/>
            <w:szCs w:val="24"/>
            <w:lang w:eastAsia="ru-RU"/>
          </w:rPr>
          <w:t>Федерального закона № 131-ФЗ</w:t>
        </w:r>
      </w:hyperlink>
      <w:r w:rsidRPr="00821E24">
        <w:rPr>
          <w:rFonts w:ascii="Arial" w:eastAsia="Times New Roman" w:hAnsi="Arial" w:cs="Arial"/>
          <w:color w:val="000000"/>
          <w:sz w:val="24"/>
          <w:szCs w:val="24"/>
          <w:lang w:eastAsia="ru-RU"/>
        </w:rPr>
        <w:t>, решение об удалении главы района в отставку может быть принято только при согласии Губернатора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Инициатива Губернатора Орловской области об удалении главы района в отставку оформляется в виде обращения, которое вносится в районный Совет народных депутатов вместе с проектом соответствующего решения районного Совета народных депутатов. О выдвижении данной инициативы глава района уведомляется не позднее дня, следующего за днем внесения указанного обращения в районный Совет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Рассмотрение инициативы депутатов районного Совета народных депутатов или Губернатора Орловской области об удалении главы района в отставку осуществляется районным Советом народных депутатов в течение одного месяца со дня внесения соответствующего обращения.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Решение районного Совета народных депутатов об удалении главы района в отставку считается принятым, если за него проголосовало не менее двух третей от установленной численности депутатов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Решение районного Совета народных депутатов об удалении главы района в отставку подписывается председателем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При рассмотрении и принятии районным Советом народных депутатов решения об удалении главы района в отставку должны быть обеспечены: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районного Совета народных депутатов или Губернатора Орловской области с проектом решения районного Совета народных депутатов об удалении его в отставку;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предоставление ему возможности дать депутатам районного Совета народных депутатов объяснения по поводу обстоятельств, выдвигаемых в качестве основания для удаления в отставку.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14. В случае</w:t>
      </w:r>
      <w:proofErr w:type="gramStart"/>
      <w:r w:rsidRPr="00821E24">
        <w:rPr>
          <w:rFonts w:ascii="Arial" w:eastAsia="Times New Roman" w:hAnsi="Arial" w:cs="Arial"/>
          <w:color w:val="000000"/>
          <w:sz w:val="24"/>
          <w:szCs w:val="24"/>
          <w:lang w:eastAsia="ru-RU"/>
        </w:rPr>
        <w:t>,</w:t>
      </w:r>
      <w:proofErr w:type="gramEnd"/>
      <w:r w:rsidRPr="00821E24">
        <w:rPr>
          <w:rFonts w:ascii="Arial" w:eastAsia="Times New Roman" w:hAnsi="Arial" w:cs="Arial"/>
          <w:color w:val="000000"/>
          <w:sz w:val="24"/>
          <w:szCs w:val="24"/>
          <w:lang w:eastAsia="ru-RU"/>
        </w:rPr>
        <w:t xml:space="preserve"> если глава района не согласен с решением районного Совета народных депутатов об удалении его в отставку, он вправе в письменном виде изложить свое особое мнение.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15. Решение районного Совета народных депутатов об удалении главы района в отставку подлежит официальному опубликованию (обнародованию) не позднее чем через пять дней со дня его принятия. В случае</w:t>
      </w:r>
      <w:proofErr w:type="gramStart"/>
      <w:r w:rsidRPr="00821E24">
        <w:rPr>
          <w:rFonts w:ascii="Arial" w:eastAsia="Times New Roman" w:hAnsi="Arial" w:cs="Arial"/>
          <w:color w:val="000000"/>
          <w:sz w:val="24"/>
          <w:szCs w:val="24"/>
          <w:lang w:eastAsia="ru-RU"/>
        </w:rPr>
        <w:t>,</w:t>
      </w:r>
      <w:proofErr w:type="gramEnd"/>
      <w:r w:rsidRPr="00821E24">
        <w:rPr>
          <w:rFonts w:ascii="Arial" w:eastAsia="Times New Roman" w:hAnsi="Arial" w:cs="Arial"/>
          <w:color w:val="000000"/>
          <w:sz w:val="24"/>
          <w:szCs w:val="24"/>
          <w:lang w:eastAsia="ru-RU"/>
        </w:rPr>
        <w:t xml:space="preserve"> если глава района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16. Полномочия главы района прекращаются с момента официального опубликования соответствующего решения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17. В случае</w:t>
      </w:r>
      <w:proofErr w:type="gramStart"/>
      <w:r w:rsidRPr="00821E24">
        <w:rPr>
          <w:rFonts w:ascii="Arial" w:eastAsia="Times New Roman" w:hAnsi="Arial" w:cs="Arial"/>
          <w:color w:val="000000"/>
          <w:sz w:val="24"/>
          <w:szCs w:val="24"/>
          <w:lang w:eastAsia="ru-RU"/>
        </w:rPr>
        <w:t>,</w:t>
      </w:r>
      <w:proofErr w:type="gramEnd"/>
      <w:r w:rsidRPr="00821E24">
        <w:rPr>
          <w:rFonts w:ascii="Arial" w:eastAsia="Times New Roman" w:hAnsi="Arial" w:cs="Arial"/>
          <w:color w:val="000000"/>
          <w:sz w:val="24"/>
          <w:szCs w:val="24"/>
          <w:lang w:eastAsia="ru-RU"/>
        </w:rPr>
        <w:t xml:space="preserve"> если инициатива депутатов районного Совета народных депутатов или Губернатора Орловской области об удалении главы района в отставку отклонена районным Советом народных депутатов, вопрос об удалении главы района в отставку может быть вынесен на повторное рассмотрение районным Советом народных депутатов не ранее, чем через два месяца со дня проведения заседания районного Совета народных депутатов, на котором рассматривался указанный вопрос.»</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Глава 6. Администрация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29. Администрация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183"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Администрация района является исполнительно-распорядительным органом местного самоуправления района по решению вопросов местного значения и осуществлению отдельных государственных полномочий, переданных органам местного самоуправления района федеральными законами и законами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Администрация района подотчетна и подконтрольна районному Совету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Администрацией района руководит Глава администрации района на принципах единоначалия. Главой администрации района является Глава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Структура администрации района утверждается районным Советом народных депутатов по представлению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Решение о создании органов местной администрации специальной компетенции в качестве юридических лиц и утверждение Положения о них принимается районным Советом народных депутатов. Положение о структурном подразделении администрации не наделенного собственной компетенцией в решении вопросов местного значения, утверждается главой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3 в редакции </w:t>
      </w:r>
      <w:hyperlink r:id="rId184"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Работники администрации района, замещающие в соответствии со штатным расписанием, утвержденным Главой администрации района, должности муниципальной службы, а также лица, исполняющие обязанности по техническому обеспечению деятельности администрации района, составляют аппарат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185"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Финансовое обеспечение деятельности администрации района осуществляется за счет средств районного бюджета.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Организационное, информационно-правовое и материально-техническое обеспечение осуществляется администрацией района самостоятельно, согласно смете расходов.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29.1. Муниципальный контроль на территории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(Статья 29.1 введена в редакции решения Новодеревеньковского районного Совета народных депутатов </w:t>
      </w:r>
      <w:hyperlink r:id="rId186" w:tgtFrame="_blank" w:history="1">
        <w:r w:rsidRPr="00821E24">
          <w:rPr>
            <w:rFonts w:ascii="Arial" w:eastAsia="Times New Roman" w:hAnsi="Arial" w:cs="Arial"/>
            <w:sz w:val="24"/>
            <w:szCs w:val="24"/>
            <w:lang w:eastAsia="ru-RU"/>
          </w:rPr>
          <w:t xml:space="preserve">от 02.06.2011 </w:t>
        </w:r>
        <w:proofErr w:type="gramStart"/>
        <w:r w:rsidRPr="00821E24">
          <w:rPr>
            <w:rFonts w:ascii="Arial" w:eastAsia="Times New Roman" w:hAnsi="Arial" w:cs="Arial"/>
            <w:sz w:val="24"/>
            <w:szCs w:val="24"/>
            <w:lang w:eastAsia="ru-RU"/>
          </w:rPr>
          <w:t>г. б</w:t>
        </w:r>
        <w:proofErr w:type="gramEnd"/>
        <w:r w:rsidRPr="00821E24">
          <w:rPr>
            <w:rFonts w:ascii="Arial" w:eastAsia="Times New Roman" w:hAnsi="Arial" w:cs="Arial"/>
            <w:sz w:val="24"/>
            <w:szCs w:val="24"/>
            <w:lang w:eastAsia="ru-RU"/>
          </w:rPr>
          <w:t>/</w:t>
        </w:r>
        <w:proofErr w:type="spellStart"/>
        <w:r w:rsidRPr="00821E24">
          <w:rPr>
            <w:rFonts w:ascii="Arial" w:eastAsia="Times New Roman" w:hAnsi="Arial" w:cs="Arial"/>
            <w:sz w:val="24"/>
            <w:szCs w:val="24"/>
            <w:lang w:eastAsia="ru-RU"/>
          </w:rPr>
          <w:t>н</w:t>
        </w:r>
        <w:proofErr w:type="spellEnd"/>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(В редакции решения Новодеревеньковского районного Совета народных депутатов </w:t>
      </w:r>
      <w:hyperlink r:id="rId187" w:tgtFrame="_blank" w:history="1">
        <w:r w:rsidRPr="00821E24">
          <w:rPr>
            <w:rFonts w:ascii="Arial" w:eastAsia="Times New Roman" w:hAnsi="Arial" w:cs="Arial"/>
            <w:sz w:val="24"/>
            <w:szCs w:val="24"/>
            <w:lang w:eastAsia="ru-RU"/>
          </w:rPr>
          <w:t>от 20.01.2015 г. № 31/2-РС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 </w:t>
      </w:r>
      <w:proofErr w:type="gramStart"/>
      <w:r w:rsidRPr="00821E24">
        <w:rPr>
          <w:rFonts w:ascii="Arial" w:eastAsia="Times New Roman" w:hAnsi="Arial" w:cs="Arial"/>
          <w:color w:val="000000"/>
          <w:sz w:val="24"/>
          <w:szCs w:val="24"/>
          <w:lang w:eastAsia="ru-RU"/>
        </w:rPr>
        <w:t>Администрация района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Орловской области.</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Организация и осуществление видов муниципального контроля регулируются </w:t>
      </w:r>
      <w:hyperlink r:id="rId188" w:tgtFrame="_blank" w:history="1">
        <w:r w:rsidRPr="00821E24">
          <w:rPr>
            <w:rFonts w:ascii="Arial" w:eastAsia="Times New Roman" w:hAnsi="Arial" w:cs="Arial"/>
            <w:sz w:val="24"/>
            <w:szCs w:val="24"/>
            <w:lang w:eastAsia="ru-RU"/>
          </w:rPr>
          <w:t>Федеральным законом от 31 июля 2020 года № 248-ФЗ</w:t>
        </w:r>
      </w:hyperlink>
      <w:r w:rsidRPr="00821E24">
        <w:rPr>
          <w:rFonts w:ascii="Arial" w:eastAsia="Times New Roman" w:hAnsi="Arial" w:cs="Arial"/>
          <w:color w:val="000000"/>
          <w:sz w:val="24"/>
          <w:szCs w:val="24"/>
          <w:lang w:eastAsia="ru-RU"/>
        </w:rPr>
        <w:t> «О государственном контроле (надзоре) и муниципальном контроле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w:t>
      </w:r>
      <w:hyperlink r:id="rId189"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02.08.2022 № 9/79-1-РС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30</w:t>
      </w:r>
      <w:r w:rsidRPr="00821E24">
        <w:rPr>
          <w:rFonts w:ascii="Arial" w:eastAsia="Times New Roman" w:hAnsi="Arial" w:cs="Arial"/>
          <w:b/>
          <w:bCs/>
          <w:color w:val="000080"/>
          <w:sz w:val="24"/>
          <w:szCs w:val="24"/>
          <w:lang w:eastAsia="ru-RU"/>
        </w:rPr>
        <w:t>.</w:t>
      </w:r>
      <w:r w:rsidRPr="00821E24">
        <w:rPr>
          <w:rFonts w:ascii="Arial" w:eastAsia="Times New Roman" w:hAnsi="Arial" w:cs="Arial"/>
          <w:b/>
          <w:bCs/>
          <w:color w:val="000000"/>
          <w:sz w:val="24"/>
          <w:szCs w:val="24"/>
          <w:lang w:eastAsia="ru-RU"/>
        </w:rPr>
        <w:t> Полномочия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Администрация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заключает с предприятиями, организациями договоры о сотрудничестве в экономическом и социальном развитии территории, на производство товаров народного потребления и иной продукции, на оказание услуг;</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осуществляет закупки товаров, работ и услуг для муниципальных нужд;</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заключает кредитные соглашения и договоры, договоры и соглашения о получении районом бюджетных ссуд и бюджетных кредитов от бюджетов других уровней бюджетной системы Российской Федерации, договоры о предоставлении муниципальных гарантий;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разрабатывает и утверждает проекты планов и программ социально-экономического развития, разрабатывает и вносит на утверждение районного Совета народных депутатов проект местного бюджета, организует их исполнение;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5) организует мероприятия </w:t>
      </w:r>
      <w:proofErr w:type="spellStart"/>
      <w:r w:rsidRPr="00821E24">
        <w:rPr>
          <w:rFonts w:ascii="Arial" w:eastAsia="Times New Roman" w:hAnsi="Arial" w:cs="Arial"/>
          <w:color w:val="000000"/>
          <w:sz w:val="24"/>
          <w:szCs w:val="24"/>
          <w:lang w:eastAsia="ru-RU"/>
        </w:rPr>
        <w:t>межпоселенческого</w:t>
      </w:r>
      <w:proofErr w:type="spellEnd"/>
      <w:r w:rsidRPr="00821E24">
        <w:rPr>
          <w:rFonts w:ascii="Arial" w:eastAsia="Times New Roman" w:hAnsi="Arial" w:cs="Arial"/>
          <w:color w:val="000000"/>
          <w:sz w:val="24"/>
          <w:szCs w:val="24"/>
          <w:lang w:eastAsia="ru-RU"/>
        </w:rPr>
        <w:t xml:space="preserve"> характера по охране окружающей среды, 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информирует население об экологической обстановке, сообщает в соответствующие органы о действиях предприятий, учреждений, организаций и граждан, представляющих угрозу окружающей среде, нарушающих законодательство о природопользовании;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создает условия для предоставления транспортных услуг населению и организации транспортного обслуживания населения между поселениями в границах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создает условия для обеспечения населения услугами торговли, общественного питания и бытового обслуживания; организует рынки и ярмарки, контролирует соблюдение цен и правил торговли, санитарное состояние мест торговли;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9) обеспечивает соблюдение законодательства, охрану прав и свобод граждан; осуществляет </w:t>
      </w:r>
      <w:proofErr w:type="gramStart"/>
      <w:r w:rsidRPr="00821E24">
        <w:rPr>
          <w:rFonts w:ascii="Arial" w:eastAsia="Times New Roman" w:hAnsi="Arial" w:cs="Arial"/>
          <w:color w:val="000000"/>
          <w:sz w:val="24"/>
          <w:szCs w:val="24"/>
          <w:lang w:eastAsia="ru-RU"/>
        </w:rPr>
        <w:t>контроль за</w:t>
      </w:r>
      <w:proofErr w:type="gramEnd"/>
      <w:r w:rsidRPr="00821E24">
        <w:rPr>
          <w:rFonts w:ascii="Arial" w:eastAsia="Times New Roman" w:hAnsi="Arial" w:cs="Arial"/>
          <w:color w:val="000000"/>
          <w:sz w:val="24"/>
          <w:szCs w:val="24"/>
          <w:lang w:eastAsia="ru-RU"/>
        </w:rPr>
        <w:t xml:space="preserve"> соблюдением решений районного Совета народных депутатов предприятиями, учреждениями, организациями всех форм собственности и гражданами;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участвует в предупреждении и ликвидации последствий чрезвычайных ситуаций на территории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lastRenderedPageBreak/>
        <w:t>11) создает условия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организует в соответствии с Федеральным законом выполнение комплексных кадастровых работ и утверждение карты-плана территории;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13) организует и осуществляет мероприятия по мобилизационной подготовке муниципальных предприятий и учреждений, находящихся на территории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14) организует и осуществляет муниципальный контроль на территории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15) разрабатывает и принимает административные регламенты проведения проверок при осуществлении муниципального контроля;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16) организует и проводит мониторинг эффективности муниципального контроля в соответствующих сферах деятельности;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17) осуществляет иные полномочия в соответствии с федеральным и областным законодательством, правовыми актами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1 в редакции </w:t>
      </w:r>
      <w:hyperlink r:id="rId190"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15.05.2026 № 45/326-1-РС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Администрация района в соответствии с частью 9 статьи 89 Федерального закона от 20 марта 2025 года № 33-ФЗ «Об общих принципах организации местного самоуправления в единой публичной власти», настоящим Уставом и Уставом городского поселения Хомутово Новодеревеньковского муниципального района Орловской области исполняет полномочия администрации поселка Хомутово.</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Полномочия администрации района в части исполнения полномочий администрации поселка Хомутово определяется Уставом городского поселения Хомутово Новодеревеньковского муниципального района Орловской области и принятыми в соответствии с ним решениями Хомутовского поселкового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Администрация района в пределах своей компетенции организует и обеспечивает решение вопросов местного значения городского поселения Хомутово Новодеревеньковского муниципального района Орловской области, а также осуществление отдельных государственных полномочий, переданных органам местного самоуправления городского поселения Хомутово Новодеревеньковского муниципального района Орловской области федеральными законами и законами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5. </w:t>
      </w:r>
      <w:proofErr w:type="gramStart"/>
      <w:r w:rsidRPr="00821E24">
        <w:rPr>
          <w:rFonts w:ascii="Arial" w:eastAsia="Times New Roman" w:hAnsi="Arial" w:cs="Arial"/>
          <w:color w:val="000000"/>
          <w:sz w:val="24"/>
          <w:szCs w:val="24"/>
          <w:lang w:eastAsia="ru-RU"/>
        </w:rPr>
        <w:t>Глава администрации района в пределах своих полномочий, установленных федеральными законами, законами Орловской области, Уставом городского поселения Хомутово Новодеревеньковского муниципального района Орловской области, нормативными правовыми актами Хомутовского поселкового Совета народных депутатов, издает постановления администрации района по вопросам местного значения городского поселения Хомутово Новодеревеньковского муниципального района Орловской области и вопросам, связанным с осуществлением отдельных государственных полномочий, переданных органам местного самоуправления городского поселения</w:t>
      </w:r>
      <w:proofErr w:type="gramEnd"/>
      <w:r w:rsidRPr="00821E24">
        <w:rPr>
          <w:rFonts w:ascii="Arial" w:eastAsia="Times New Roman" w:hAnsi="Arial" w:cs="Arial"/>
          <w:color w:val="000000"/>
          <w:sz w:val="24"/>
          <w:szCs w:val="24"/>
          <w:lang w:eastAsia="ru-RU"/>
        </w:rPr>
        <w:t xml:space="preserve"> Хомутово </w:t>
      </w:r>
      <w:r w:rsidRPr="00821E24">
        <w:rPr>
          <w:rFonts w:ascii="Arial" w:eastAsia="Times New Roman" w:hAnsi="Arial" w:cs="Arial"/>
          <w:color w:val="000000"/>
          <w:sz w:val="24"/>
          <w:szCs w:val="24"/>
          <w:lang w:eastAsia="ru-RU"/>
        </w:rPr>
        <w:lastRenderedPageBreak/>
        <w:t>Новодеревеньковского муниципального района Орловской области федеральными законами и законами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Глава администрации района представляет Хомутовскому поселковому Совету народных депутатов ежегодные отчеты о деятельности администрации района в части исполнения администрацией района полномочий администрации поселка Хомутово, в том числе о решении вопросов поставленных Хомутовским поселковым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(части 2 – 6 введены </w:t>
      </w:r>
      <w:hyperlink r:id="rId191" w:tgtFrame="_blank" w:history="1">
        <w:r w:rsidRPr="00821E24">
          <w:rPr>
            <w:rFonts w:ascii="Arial" w:eastAsia="Times New Roman" w:hAnsi="Arial" w:cs="Arial"/>
            <w:sz w:val="24"/>
            <w:szCs w:val="24"/>
            <w:lang w:eastAsia="ru-RU"/>
          </w:rPr>
          <w:t>решением Новодеревеньковского районного Совета народных депутатов от 15.05.2026 № 45/326-1-РС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30.1. Полномочия Главы района как возглавляющего администрацию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Глава района осуществляет следующие полномочия: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на принципах единоначалия в пределах своей компетенции осуществляет руководство деятельностью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представляет на утверждение районного Совета народных депутатов проекты планов и программ социально-экономического развития района, бюджета района, организует их исполнение;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открывает и закрывает счета в банковских учреждениях, подписывает финансовые документы;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организует и контролирует в пределах своих полномочий выполнение федерального законодательства и законодательства Орловской области, решений районного Совета народных депутатов, собственных нормативных правовых актов;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5) осуществляет в соответствии с законодательством о муниципальной службе и труде, муниципальными правовыми актами района права и обязанности представителя нанимателя (работодателя) в отношении муниципальных служащих администрации района и лиц, исполняющих обязанности по техническому обеспечению деятельности администрации района; определяет кадровую политику, осуществляет иные полномочия, установленные законодательством и муниципальными правовыми актами по работе с кадрами муниципального образования;</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вносит в районный Совет народных депутатов предложения об установлении, изменении или отмене районных налогов и сборов;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заключает договоры и соглашения в интересах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осуществляет руководство гражданской обороной, организует мероприятия по защите населения района от чрезвычайных ситуаций;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организует и ведет прием граждан, рассмотрение заявлений, предложений и жалоб граждан, принимает по ним решения;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принимает меры по обеспечению установленного порядка проведения митингов, собраний, уличных шествий и демонстраций, других массовых общественных мероприятий;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наделяет должностных лиц администрации района полномочиями составлять протоколы об административных правонарушениях, ответственность за которые предусмотрена законом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принимает решения о создании, реорганизации, ликвидации муниципальных образовательных организаций в соответствии с действующим законодательством, а также принимает нормативный правовой акт о создании комиссии для проведения оценки последствий принятия решения о реорганизации или ликвидации муниципальной образовательной организации;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13) вносит в районный Совет народных депутатов предложения об утверждении структуры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14) принимает постановление администрации района об утверждении положений о структурных подразделениях администрации района в соответствии с утвержденной структурой администрации района, за исключением положений об органах специальной компетенции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15) вносит в районный Совет народных депутатов предложения об утверждении положений об органах специальной компетенции администрации района в соответствии с утвержденной структурой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16) осуществляет иные организационные, исполнительно-распорядительные и контрольные функции, предусмотренные законодательством и настоящим Уставом.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30.1. Статус главы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w:t>
      </w:r>
      <w:proofErr w:type="gramStart"/>
      <w:r w:rsidRPr="00821E24">
        <w:rPr>
          <w:rFonts w:ascii="Arial" w:eastAsia="Times New Roman" w:hAnsi="Arial" w:cs="Arial"/>
          <w:color w:val="000000"/>
          <w:sz w:val="24"/>
          <w:szCs w:val="24"/>
          <w:lang w:eastAsia="ru-RU"/>
        </w:rPr>
        <w:t>Введена</w:t>
      </w:r>
      <w:proofErr w:type="gramEnd"/>
      <w:r w:rsidRPr="00821E24">
        <w:rPr>
          <w:rFonts w:ascii="Arial" w:eastAsia="Times New Roman" w:hAnsi="Arial" w:cs="Arial"/>
          <w:color w:val="000000"/>
          <w:sz w:val="24"/>
          <w:szCs w:val="24"/>
          <w:lang w:eastAsia="ru-RU"/>
        </w:rPr>
        <w:t xml:space="preserve"> в редакции решения Новодеревеньковского районного Совета народных депутатов </w:t>
      </w:r>
      <w:hyperlink r:id="rId192" w:tgtFrame="_blank" w:history="1">
        <w:r w:rsidRPr="00821E24">
          <w:rPr>
            <w:rFonts w:ascii="Arial" w:eastAsia="Times New Roman" w:hAnsi="Arial" w:cs="Arial"/>
            <w:sz w:val="24"/>
            <w:szCs w:val="24"/>
            <w:lang w:eastAsia="ru-RU"/>
          </w:rPr>
          <w:t>от 20.01.2015 г. № 31/2-РС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Главой администрации района является лицо, назначаемое на должность Главы администрации района по контракту, заключаемому по результатам конкурса на замещение указанной должности на срок полномочий районного Совета народных депутатов, но не менее чем на 2 года.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К кандидату на должность Главы администрации района предъявляются следующие требования: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наличие гражданства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наличие высшего профессионального образования;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стаж муниципальной службы (государственной службы) не менее 6 лет или стаж работы по специальности не менее 7 лет.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3. Порядок проведения конкурса на замещение должности Главы администрации района устанавливается Советом народных депутатов и должен предусматривать опубликование условий конкурса, сведений о дате, времени и месте его проведения, проекта контракта с Главой администрации района не </w:t>
      </w:r>
      <w:proofErr w:type="gramStart"/>
      <w:r w:rsidRPr="00821E24">
        <w:rPr>
          <w:rFonts w:ascii="Arial" w:eastAsia="Times New Roman" w:hAnsi="Arial" w:cs="Arial"/>
          <w:color w:val="000000"/>
          <w:sz w:val="24"/>
          <w:szCs w:val="24"/>
          <w:lang w:eastAsia="ru-RU"/>
        </w:rPr>
        <w:t>позднее</w:t>
      </w:r>
      <w:proofErr w:type="gramEnd"/>
      <w:r w:rsidRPr="00821E24">
        <w:rPr>
          <w:rFonts w:ascii="Arial" w:eastAsia="Times New Roman" w:hAnsi="Arial" w:cs="Arial"/>
          <w:color w:val="000000"/>
          <w:sz w:val="24"/>
          <w:szCs w:val="24"/>
          <w:lang w:eastAsia="ru-RU"/>
        </w:rPr>
        <w:t xml:space="preserve"> чем за 20 дней до дня проведения конкурса.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Лицо назначается на должность Главы администрации района решением Совета народных депутатов из числа кандидатов, представленных конкурсной комиссией по результатам конкурса.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При формировании конкурсной комиссии половина ее членов назначаются районным Советом народных депутатов, а другая половина – Губернатором Орловской области (Председателем Правительства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Контра</w:t>
      </w:r>
      <w:proofErr w:type="gramStart"/>
      <w:r w:rsidRPr="00821E24">
        <w:rPr>
          <w:rFonts w:ascii="Arial" w:eastAsia="Times New Roman" w:hAnsi="Arial" w:cs="Arial"/>
          <w:color w:val="000000"/>
          <w:sz w:val="24"/>
          <w:szCs w:val="24"/>
          <w:lang w:eastAsia="ru-RU"/>
        </w:rPr>
        <w:t>кт с Гл</w:t>
      </w:r>
      <w:proofErr w:type="gramEnd"/>
      <w:r w:rsidRPr="00821E24">
        <w:rPr>
          <w:rFonts w:ascii="Arial" w:eastAsia="Times New Roman" w:hAnsi="Arial" w:cs="Arial"/>
          <w:color w:val="000000"/>
          <w:sz w:val="24"/>
          <w:szCs w:val="24"/>
          <w:lang w:eastAsia="ru-RU"/>
        </w:rPr>
        <w:t>авой администрации района заключается Главой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6. Глава администрации района, </w:t>
      </w:r>
      <w:proofErr w:type="gramStart"/>
      <w:r w:rsidRPr="00821E24">
        <w:rPr>
          <w:rFonts w:ascii="Arial" w:eastAsia="Times New Roman" w:hAnsi="Arial" w:cs="Arial"/>
          <w:color w:val="000000"/>
          <w:sz w:val="24"/>
          <w:szCs w:val="24"/>
          <w:lang w:eastAsia="ru-RU"/>
        </w:rPr>
        <w:t>осуществляющий</w:t>
      </w:r>
      <w:proofErr w:type="gramEnd"/>
      <w:r w:rsidRPr="00821E24">
        <w:rPr>
          <w:rFonts w:ascii="Arial" w:eastAsia="Times New Roman" w:hAnsi="Arial" w:cs="Arial"/>
          <w:color w:val="000000"/>
          <w:sz w:val="24"/>
          <w:szCs w:val="24"/>
          <w:lang w:eastAsia="ru-RU"/>
        </w:rPr>
        <w:t xml:space="preserve"> свои полномочия на основе контракта: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а) </w:t>
      </w:r>
      <w:proofErr w:type="gramStart"/>
      <w:r w:rsidRPr="00821E24">
        <w:rPr>
          <w:rFonts w:ascii="Arial" w:eastAsia="Times New Roman" w:hAnsi="Arial" w:cs="Arial"/>
          <w:color w:val="000000"/>
          <w:sz w:val="24"/>
          <w:szCs w:val="24"/>
          <w:lang w:eastAsia="ru-RU"/>
        </w:rPr>
        <w:t>подконтролен</w:t>
      </w:r>
      <w:proofErr w:type="gramEnd"/>
      <w:r w:rsidRPr="00821E24">
        <w:rPr>
          <w:rFonts w:ascii="Arial" w:eastAsia="Times New Roman" w:hAnsi="Arial" w:cs="Arial"/>
          <w:color w:val="000000"/>
          <w:sz w:val="24"/>
          <w:szCs w:val="24"/>
          <w:lang w:eastAsia="ru-RU"/>
        </w:rPr>
        <w:t xml:space="preserve"> и подотчетен районному Совету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б) представляет районному Совету народных депутатов ежегодные отчеты о результатах своей деятельности и деятельности районной администрации, в том числе о решении вопросов, поставленных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обеспечивает осуществление районной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Глава администрации района обладает следующими полномочиями: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возглавляет  администрацию, руководит ее деятельностью;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представляет администрацию района в отношениях с органами местного самоуправления, избирательными комиссиями муниципальных образований, </w:t>
      </w:r>
      <w:r w:rsidRPr="00821E24">
        <w:rPr>
          <w:rFonts w:ascii="Arial" w:eastAsia="Times New Roman" w:hAnsi="Arial" w:cs="Arial"/>
          <w:color w:val="000000"/>
          <w:sz w:val="24"/>
          <w:szCs w:val="24"/>
          <w:lang w:eastAsia="ru-RU"/>
        </w:rPr>
        <w:lastRenderedPageBreak/>
        <w:t>органами государственной власти, иными государственными органами, гражданами и организациями;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организует и обеспечивает исполнение полномочий администрации района по решению вопросов местного значения, а также исполнение государственных полномочий;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от имени администрации района приобретает и осуществляет имущественные и иные права и обязанности, выступает в суде без доверенности;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уполномочивает в установленном законодательством порядке иных лиц (иные органы) на приобретение и осуществление имущественных и иных прав и обязанностей от имени муниципального образования, администрации района, на выступление в суде от имени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издает в пределах своих полномочий правовые акты;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представляет на утверждение районному Совету народных депутатов проект местного бюджета и отчет о его исполнении, а также планы и программы развития муниципального образования, отчеты об их исполнении;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вносит на рассмотрение районного Совета народных депутатов проекты решений районного Совета народных депутатов, предусматривающих установление,  изменение и отмену местных налогов и сборов, осуществление расходов из средств бюджета  района, а также дает заключение на такие проекты решений;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представляет для утверждения районному Совету народных депутатов структуру администрации и положения об отраслевых органах администрации, наделенных правами юридического лица;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назначает и освобождает от должности заместителей Главы администрации в соответствии с законодательством и настоящим Уставом;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назначает и освобождает от должности руководителей органов администрации, муниципальных унитарных предприятий и муниципальных учреждений, определяет их полномочия;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принимает на работу муниципальных служащих, технический персонал, вспомогательный персонал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13) применяет в соответствии с </w:t>
      </w:r>
      <w:hyperlink r:id="rId193" w:tgtFrame="_blank" w:history="1">
        <w:r w:rsidRPr="00821E24">
          <w:rPr>
            <w:rFonts w:ascii="Arial" w:eastAsia="Times New Roman" w:hAnsi="Arial" w:cs="Arial"/>
            <w:sz w:val="24"/>
            <w:szCs w:val="24"/>
            <w:lang w:eastAsia="ru-RU"/>
          </w:rPr>
          <w:t>Федеральным законом от 02.03.2007 № 25-ФЗ</w:t>
        </w:r>
      </w:hyperlink>
      <w:r w:rsidRPr="00821E24">
        <w:rPr>
          <w:rFonts w:ascii="Arial" w:eastAsia="Times New Roman" w:hAnsi="Arial" w:cs="Arial"/>
          <w:color w:val="000000"/>
          <w:sz w:val="24"/>
          <w:szCs w:val="24"/>
          <w:lang w:eastAsia="ru-RU"/>
        </w:rPr>
        <w:t> «О муниципальной службе в Российской Федерации» и трудовым законодательством Российской Федерации, законами Орловской области, нормативными правовыми актами районного Совета народных депутатов меры поощрения и дисциплинарной ответственности к муниципальным служащим и иным работникам местной администрации;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14) утверждает положения об отраслевых и функциональных органах администрации, не наделенных правами юридического лица;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15) определяет цели, задачи, полномочия, состав комиссий и коллегий в структуре  администрации;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16) формирует консультативно - совещательные органы при администрации, не наделенные властными полномочиями и не входящие в структуру администрации (координационные и иные советы и комиссии), для обеспечения участия общественности, а также учета позиции (интересов) органов государственной власти и органов местного самоуправления, организаций при решении вопросов местного значения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17) осуществляет </w:t>
      </w:r>
      <w:proofErr w:type="gramStart"/>
      <w:r w:rsidRPr="00821E24">
        <w:rPr>
          <w:rFonts w:ascii="Arial" w:eastAsia="Times New Roman" w:hAnsi="Arial" w:cs="Arial"/>
          <w:color w:val="000000"/>
          <w:sz w:val="24"/>
          <w:szCs w:val="24"/>
          <w:lang w:eastAsia="ru-RU"/>
        </w:rPr>
        <w:t>контроль за</w:t>
      </w:r>
      <w:proofErr w:type="gramEnd"/>
      <w:r w:rsidRPr="00821E24">
        <w:rPr>
          <w:rFonts w:ascii="Arial" w:eastAsia="Times New Roman" w:hAnsi="Arial" w:cs="Arial"/>
          <w:color w:val="000000"/>
          <w:sz w:val="24"/>
          <w:szCs w:val="24"/>
          <w:lang w:eastAsia="ru-RU"/>
        </w:rPr>
        <w:t xml:space="preserve"> деятельностью администрации района и должностных лиц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18) открывает лицевой счет администрации;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19) в целях решения непосредственно населением вопросов местного значения инициирует проведение местного референдума совместно с районным Советом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20) организует прием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21) обеспечивает своевременное финансирование расходов на выплату заработной платы работникам организаций, финансируемых за счет средств бюджета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22) обеспечивает своевременное и качественное исполнение всех договоров и иных обязательств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23) организует обеспечение бесперебойной и устойчивой работы всех объектов муниципального хозяйства;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24) организует формирование, утверждение муниципального заказа и контролирует его выполнение;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25) организует осуществление в муниципальном образовании эффективной финансовой, налоговой и инвестиционной политики;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26) решает иные вопросы, отнесенные к его компетенции действующим законодательством, настоящим Уставом и решениями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Глава администрации района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района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Глава администрации района должен соблюдать ограничения и запреты и исполнять обязанности, которые установлены </w:t>
      </w:r>
      <w:hyperlink r:id="rId194" w:tgtFrame="_blank" w:history="1">
        <w:r w:rsidRPr="00821E24">
          <w:rPr>
            <w:rFonts w:ascii="Arial" w:eastAsia="Times New Roman" w:hAnsi="Arial" w:cs="Arial"/>
            <w:sz w:val="24"/>
            <w:szCs w:val="24"/>
            <w:lang w:eastAsia="ru-RU"/>
          </w:rPr>
          <w:t>Федеральным законом от 25 декабря 2008 года № 273-ФЗ</w:t>
        </w:r>
      </w:hyperlink>
      <w:r w:rsidRPr="00821E24">
        <w:rPr>
          <w:rFonts w:ascii="Arial" w:eastAsia="Times New Roman" w:hAnsi="Arial" w:cs="Arial"/>
          <w:color w:val="000000"/>
          <w:sz w:val="24"/>
          <w:szCs w:val="24"/>
          <w:lang w:eastAsia="ru-RU"/>
        </w:rPr>
        <w:t> "О противодействии коррупции" и другими федеральными законами.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Полномочия Главы администрации  прекращаются досрочно в случае: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смерти;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отставки по собственному желанию;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расторжения контракта в соответствии с </w:t>
      </w:r>
      <w:hyperlink r:id="rId195"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отрешения от должности в соответствии с </w:t>
      </w:r>
      <w:hyperlink r:id="rId196"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признания судом недееспособным или ограниченно дееспособным;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признания судом безвестно отсутствующим или объявления умершим;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вступления в отношении его в законную силу обвинительного приговора суда;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выезда за пределы Российской Федерации на постоянное место жительства;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r w:rsidRPr="00821E24">
        <w:rPr>
          <w:rFonts w:ascii="Arial" w:eastAsia="Times New Roman" w:hAnsi="Arial" w:cs="Arial"/>
          <w:color w:val="000000"/>
          <w:sz w:val="24"/>
          <w:szCs w:val="24"/>
          <w:lang w:eastAsia="ru-RU"/>
        </w:rPr>
        <w:lastRenderedPageBreak/>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21E24">
        <w:rPr>
          <w:rFonts w:ascii="Arial" w:eastAsia="Times New Roman" w:hAnsi="Arial" w:cs="Arial"/>
          <w:color w:val="000000"/>
          <w:sz w:val="24"/>
          <w:szCs w:val="24"/>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призыва на военную службу или направления на заменяющую ее альтернативную гражданскую службу;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преобразования района, осуществляемого в соответствии с </w:t>
      </w:r>
      <w:hyperlink r:id="rId197"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увеличения численности избирателей района более чем на 25 процентов, произошедшего вследствие изменения границ муниципального образования;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13) вступления в должность главы муниципального образования, исполняющего полномочия главы местной администрации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Полномочия Главы администрации района, осуществляемые на основе контракта, прекращаются в случаях, предусмотренных:</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пунктами 1, 3, 10, 13 настоящей части - с момента свершения факта;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пунктом 2 настоящей части - на основании решения Совета народных депутатов с момента принятия этого решения, принимаемого на ближайшем заседании Совета народных депутатов, но не позднее двух недель с момента подачи Главой администрации района заявления об отставке по собственному желанию.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пунктом 4 настоящей части - с момента вступления в силу соответствующего правового акта об удалении или отрешении;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пунктами 5-7 настоящей части - с момента вступления в силу соответствующего решения суда либо со времени, указанного в нем;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пунктами 8, 9 настоящей части - с установленной даты прекращения или приобретения гражданства, приобретения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пунктами 11 и 12 настоящей части - с момента принятия соответствующего закона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11. Контракт с Главой администрации района, может </w:t>
      </w:r>
      <w:proofErr w:type="gramStart"/>
      <w:r w:rsidRPr="00821E24">
        <w:rPr>
          <w:rFonts w:ascii="Arial" w:eastAsia="Times New Roman" w:hAnsi="Arial" w:cs="Arial"/>
          <w:color w:val="000000"/>
          <w:sz w:val="24"/>
          <w:szCs w:val="24"/>
          <w:lang w:eastAsia="ru-RU"/>
        </w:rPr>
        <w:t>быть</w:t>
      </w:r>
      <w:proofErr w:type="gramEnd"/>
      <w:r w:rsidRPr="00821E24">
        <w:rPr>
          <w:rFonts w:ascii="Arial" w:eastAsia="Times New Roman" w:hAnsi="Arial" w:cs="Arial"/>
          <w:color w:val="000000"/>
          <w:sz w:val="24"/>
          <w:szCs w:val="24"/>
          <w:lang w:eastAsia="ru-RU"/>
        </w:rPr>
        <w:t xml:space="preserve"> расторгнут по соглашению сторон или в судебном порядке на основании заявления: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 районного Совета народных депутатов или Главы района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Главе администрации </w:t>
      </w:r>
      <w:hyperlink r:id="rId198"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б) Губернатора Орловской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Орловской области, а также в связи с несоблюдением ограничений, установленных Главе администрации района </w:t>
      </w:r>
      <w:hyperlink r:id="rId199"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Главы администрации района - в связи с нарушениями условий контракта органами местного самоуправления и (или) органами государственной власти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12. В случае временного отсутствия Главы администрации района, его полномочия по распоряжению местной администрации исполняет один из заместителей Главы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13. В случае досрочного </w:t>
      </w:r>
      <w:proofErr w:type="gramStart"/>
      <w:r w:rsidRPr="00821E24">
        <w:rPr>
          <w:rFonts w:ascii="Arial" w:eastAsia="Times New Roman" w:hAnsi="Arial" w:cs="Arial"/>
          <w:color w:val="000000"/>
          <w:sz w:val="24"/>
          <w:szCs w:val="24"/>
          <w:lang w:eastAsia="ru-RU"/>
        </w:rPr>
        <w:t>прекращения полномочий Главы администрации района</w:t>
      </w:r>
      <w:proofErr w:type="gramEnd"/>
      <w:r w:rsidRPr="00821E24">
        <w:rPr>
          <w:rFonts w:ascii="Arial" w:eastAsia="Times New Roman" w:hAnsi="Arial" w:cs="Arial"/>
          <w:color w:val="000000"/>
          <w:sz w:val="24"/>
          <w:szCs w:val="24"/>
          <w:lang w:eastAsia="ru-RU"/>
        </w:rPr>
        <w:t xml:space="preserve"> заключение контракта с другим лицом возможно только в случае, если срок контракта с указанным лицом будет составлять не менее двух лет, при условии, что оставшийся срок полномочий районного Совета народных депутатов также составляет не менее двух лет.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случае досрочного прекращения полномочий Главы администрации района, если оставшийся срок полномочий районного Совета народных депутатов составляет менее двух лет, полномочия Главы администрации района по решению районного Совета народных депутатов временно исполняет один из заместителей Главы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31. Заместители главы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00"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Число заместителей главы администрации района устанавливается в соответствии со структурой администрации района, один из заместителей является первым заместителем главы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1 в редакции </w:t>
      </w:r>
      <w:hyperlink r:id="rId201"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2.Заместители Главы администрации района являются должностными лицами местного самоуправления, в соответствии с распределением обязанностей координируют деятельность органов администрации района, муниципальных предприятий и учреждений района, выполняют поручения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Заместители Главы администрации района подотчетны Главе района и ответственны перед ним.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8"/>
          <w:szCs w:val="28"/>
          <w:lang w:eastAsia="ru-RU"/>
        </w:rPr>
      </w:pPr>
      <w:r w:rsidRPr="00821E24">
        <w:rPr>
          <w:rFonts w:ascii="Arial" w:eastAsia="Times New Roman" w:hAnsi="Arial" w:cs="Arial"/>
          <w:b/>
          <w:bCs/>
          <w:color w:val="000000"/>
          <w:sz w:val="24"/>
          <w:szCs w:val="24"/>
          <w:lang w:eastAsia="ru-RU"/>
        </w:rPr>
        <w:t>Глава 7. Органы местной администрации специальной компетенции (</w:t>
      </w:r>
      <w:proofErr w:type="gramStart"/>
      <w:r w:rsidRPr="00821E24">
        <w:rPr>
          <w:rFonts w:ascii="Arial" w:eastAsia="Times New Roman" w:hAnsi="Arial" w:cs="Arial"/>
          <w:b/>
          <w:bCs/>
          <w:color w:val="000000"/>
          <w:sz w:val="24"/>
          <w:szCs w:val="24"/>
          <w:lang w:eastAsia="ru-RU"/>
        </w:rPr>
        <w:t>Исключена</w:t>
      </w:r>
      <w:proofErr w:type="gramEnd"/>
      <w:r w:rsidRPr="00821E24">
        <w:rPr>
          <w:rFonts w:ascii="Arial" w:eastAsia="Times New Roman" w:hAnsi="Arial" w:cs="Arial"/>
          <w:b/>
          <w:bCs/>
          <w:color w:val="000000"/>
          <w:sz w:val="24"/>
          <w:szCs w:val="24"/>
          <w:lang w:eastAsia="ru-RU"/>
        </w:rPr>
        <w:t xml:space="preserve"> решением Новодеревеньковского районного Совета народных депутатов </w:t>
      </w:r>
      <w:hyperlink r:id="rId202" w:tgtFrame="_blank" w:history="1">
        <w:r w:rsidRPr="00821E24">
          <w:rPr>
            <w:rFonts w:ascii="Arial" w:eastAsia="Times New Roman" w:hAnsi="Arial" w:cs="Arial"/>
            <w:b/>
            <w:bCs/>
            <w:sz w:val="24"/>
            <w:szCs w:val="24"/>
            <w:lang w:eastAsia="ru-RU"/>
          </w:rPr>
          <w:t>от 31.12.2009 г.</w:t>
        </w:r>
      </w:hyperlink>
      <w:r w:rsidRPr="00821E24">
        <w:rPr>
          <w:rFonts w:ascii="Arial" w:eastAsia="Times New Roman" w:hAnsi="Arial" w:cs="Arial"/>
          <w:b/>
          <w:bCs/>
          <w:color w:val="000000"/>
          <w:sz w:val="24"/>
          <w:szCs w:val="24"/>
          <w:lang w:eastAsia="ru-RU"/>
        </w:rPr>
        <w:t>)</w:t>
      </w:r>
    </w:p>
    <w:p w:rsidR="00821E24" w:rsidRPr="00821E24" w:rsidRDefault="00821E24" w:rsidP="00821E24">
      <w:pPr>
        <w:spacing w:after="0" w:line="240" w:lineRule="auto"/>
        <w:ind w:firstLine="709"/>
        <w:jc w:val="both"/>
        <w:outlineLvl w:val="3"/>
        <w:rPr>
          <w:rFonts w:ascii="Arial" w:eastAsia="Times New Roman" w:hAnsi="Arial" w:cs="Arial"/>
          <w:b/>
          <w:bCs/>
          <w:color w:val="000000"/>
          <w:sz w:val="26"/>
          <w:szCs w:val="26"/>
          <w:lang w:eastAsia="ru-RU"/>
        </w:rPr>
      </w:pPr>
      <w:r w:rsidRPr="00821E24">
        <w:rPr>
          <w:rFonts w:ascii="Arial" w:eastAsia="Times New Roman" w:hAnsi="Arial" w:cs="Arial"/>
          <w:b/>
          <w:bCs/>
          <w:color w:val="000000"/>
          <w:sz w:val="24"/>
          <w:szCs w:val="24"/>
          <w:lang w:eastAsia="ru-RU"/>
        </w:rPr>
        <w:t>(Статьи 32-41 исключены решением Новодеревеньковского районного Совета народных депутатов </w:t>
      </w:r>
      <w:hyperlink r:id="rId203" w:tgtFrame="_blank" w:history="1">
        <w:r w:rsidRPr="00821E24">
          <w:rPr>
            <w:rFonts w:ascii="Arial" w:eastAsia="Times New Roman" w:hAnsi="Arial" w:cs="Arial"/>
            <w:b/>
            <w:bCs/>
            <w:sz w:val="24"/>
            <w:szCs w:val="24"/>
            <w:lang w:eastAsia="ru-RU"/>
          </w:rPr>
          <w:t>от 31.12.2009 г.</w:t>
        </w:r>
      </w:hyperlink>
      <w:r w:rsidRPr="00821E24">
        <w:rPr>
          <w:rFonts w:ascii="Arial" w:eastAsia="Times New Roman" w:hAnsi="Arial" w:cs="Arial"/>
          <w:b/>
          <w:bCs/>
          <w:color w:val="000000"/>
          <w:sz w:val="24"/>
          <w:szCs w:val="24"/>
          <w:lang w:eastAsia="ru-RU"/>
        </w:rPr>
        <w:t>)</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Глава 7. Контрольн</w:t>
      </w:r>
      <w:proofErr w:type="gramStart"/>
      <w:r w:rsidRPr="00821E24">
        <w:rPr>
          <w:rFonts w:ascii="Arial" w:eastAsia="Times New Roman" w:hAnsi="Arial" w:cs="Arial"/>
          <w:b/>
          <w:bCs/>
          <w:color w:val="000000"/>
          <w:sz w:val="24"/>
          <w:szCs w:val="24"/>
          <w:lang w:eastAsia="ru-RU"/>
        </w:rPr>
        <w:t>о-</w:t>
      </w:r>
      <w:proofErr w:type="gramEnd"/>
      <w:r w:rsidRPr="00821E24">
        <w:rPr>
          <w:rFonts w:ascii="Arial" w:eastAsia="Times New Roman" w:hAnsi="Arial" w:cs="Arial"/>
          <w:b/>
          <w:bCs/>
          <w:color w:val="000000"/>
          <w:sz w:val="24"/>
          <w:szCs w:val="24"/>
          <w:lang w:eastAsia="ru-RU"/>
        </w:rPr>
        <w:t xml:space="preserve"> счетная палата района (В редакции решения Новодеревеньковского районного Совета народных депутатов </w:t>
      </w:r>
      <w:hyperlink r:id="rId204" w:tgtFrame="_blank" w:history="1">
        <w:r w:rsidRPr="00821E24">
          <w:rPr>
            <w:rFonts w:ascii="Arial" w:eastAsia="Times New Roman" w:hAnsi="Arial" w:cs="Arial"/>
            <w:b/>
            <w:bCs/>
            <w:sz w:val="24"/>
            <w:lang w:eastAsia="ru-RU"/>
          </w:rPr>
          <w:t>от 31.12.2009 г.)</w:t>
        </w:r>
      </w:hyperlink>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(Нумерация Глав 8-14 в редакции решения Новодеревеньковского районного Совета народных депутатов </w:t>
      </w:r>
      <w:hyperlink r:id="rId205" w:tgtFrame="_blank" w:history="1">
        <w:r w:rsidRPr="00821E24">
          <w:rPr>
            <w:rFonts w:ascii="Arial" w:eastAsia="Times New Roman" w:hAnsi="Arial" w:cs="Arial"/>
            <w:sz w:val="24"/>
            <w:szCs w:val="24"/>
            <w:lang w:eastAsia="ru-RU"/>
          </w:rPr>
          <w:t>от 31.12.2009 г.</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(Нумерация статей 42-63 в редакции решения Новодеревеньковского районного Совета народных депутатов </w:t>
      </w:r>
      <w:hyperlink r:id="rId206" w:tgtFrame="_blank" w:history="1">
        <w:r w:rsidRPr="00821E24">
          <w:rPr>
            <w:rFonts w:ascii="Arial" w:eastAsia="Times New Roman" w:hAnsi="Arial" w:cs="Arial"/>
            <w:sz w:val="24"/>
            <w:szCs w:val="24"/>
            <w:lang w:eastAsia="ru-RU"/>
          </w:rPr>
          <w:t>от 31.12.2009 г.</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32. Контрольно-счетная палата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32 в редакции </w:t>
      </w:r>
      <w:hyperlink r:id="rId207"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25.11.2021 № 3/21-1-РС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Контрольно-счетный орган района – контрольно-счетная палата района, которая является постоянно действующим органом внешнего муниципального финансового контроля, образуется районным Советом народных депутатов и подотчетна районному Совету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2. Контрольно-счетная палата района обладает организационной и функциональной независимостью и осуществляет свою деятельность самостоятельно.</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Контрольно-счетная палата района обладает правами юридического лица.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Деятельность контрольно-счетной палаты района не может быть приостановлена, в том числе в связи с досрочным прекращением полномочий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Наименование и полномочия контрольно-счетной палаты района устанавливаются настоящим Уставом, состав и порядок деятельности – нормативным правовым актом районного Совета народных депутатов в соответствии с </w:t>
      </w:r>
      <w:hyperlink r:id="rId208" w:tgtFrame="_blank" w:history="1">
        <w:r w:rsidRPr="00821E24">
          <w:rPr>
            <w:rFonts w:ascii="Arial" w:eastAsia="Times New Roman" w:hAnsi="Arial" w:cs="Arial"/>
            <w:sz w:val="24"/>
            <w:szCs w:val="24"/>
            <w:lang w:eastAsia="ru-RU"/>
          </w:rPr>
          <w:t>Федеральным законом от 07.02.2011 № 6-ФЗ</w:t>
        </w:r>
      </w:hyperlink>
      <w:r w:rsidRPr="00821E24">
        <w:rPr>
          <w:rFonts w:ascii="Arial" w:eastAsia="Times New Roman" w:hAnsi="Arial" w:cs="Arial"/>
          <w:color w:val="000000"/>
          <w:sz w:val="24"/>
          <w:szCs w:val="24"/>
          <w:lang w:eastAsia="ru-RU"/>
        </w:rPr>
        <w:t> «Об общих принципах организации и деятельности контрольно-счетных органов субъектов Российской Федерации и муниципальных образований».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Контрольно-счетная палата района образуется в составе председателя, аудиторов и аппарата контрольно-счетной палаты. Председатель и аудиторы контрольно-счетной палаты района назначаются на должность районным Советом народных депутатов. Должности председателя и аудиторов контрольно-счетной палаты района относятся к должностям, срок полномочий которых устанавливается муниципальным нормативным правовым актом районного Совета народных депутатов и не должен быть менее чем срок полномочий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Предложения о кандидатурах на должность председателя контрольно-счетной палаты района вносятся в районный Совет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председателем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депутатами районного Совета народных депутатов – не менее одной трети от установленного числа депутатов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главой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Предложения о кандидатурах на должности аудиторов контрольно-счетной палаты района вносятся в районный Совет народных депутатов в порядке, установленном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Порядок рассмотрения кандидатур на должности председателя и аудиторов контрольно-счетной палаты района устанавливается нормативным правовым актом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10. </w:t>
      </w:r>
      <w:proofErr w:type="gramStart"/>
      <w:r w:rsidRPr="00821E24">
        <w:rPr>
          <w:rFonts w:ascii="Arial" w:eastAsia="Times New Roman" w:hAnsi="Arial" w:cs="Arial"/>
          <w:color w:val="000000"/>
          <w:sz w:val="24"/>
          <w:szCs w:val="24"/>
          <w:lang w:eastAsia="ru-RU"/>
        </w:rPr>
        <w:t>Районный Совет народных депутатов вправе обратиться в контрольно-счетную палату Орловской области за заключением о соответствии кандидатур на должность председателя контрольно-счетной палаты района квалификационным требованиям, установленным </w:t>
      </w:r>
      <w:hyperlink r:id="rId209" w:tgtFrame="_blank" w:history="1">
        <w:r w:rsidRPr="00821E24">
          <w:rPr>
            <w:rFonts w:ascii="Arial" w:eastAsia="Times New Roman" w:hAnsi="Arial" w:cs="Arial"/>
            <w:sz w:val="24"/>
            <w:szCs w:val="24"/>
            <w:lang w:eastAsia="ru-RU"/>
          </w:rPr>
          <w:t>Федеральным законом от 07.02.2011 № 6-ФЗ</w:t>
        </w:r>
      </w:hyperlink>
      <w:r w:rsidRPr="00821E24">
        <w:rPr>
          <w:rFonts w:ascii="Arial" w:eastAsia="Times New Roman" w:hAnsi="Arial" w:cs="Arial"/>
          <w:color w:val="000000"/>
          <w:sz w:val="24"/>
          <w:szCs w:val="24"/>
          <w:lang w:eastAsia="ru-RU"/>
        </w:rPr>
        <w:t> «Об общих принципах организации и деятельности контрольно-счетных органов субъектов Российской Федерации и муниципальных образований».</w:t>
      </w:r>
      <w:proofErr w:type="gramEnd"/>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33. Полномочия контрольн</w:t>
      </w:r>
      <w:proofErr w:type="gramStart"/>
      <w:r w:rsidRPr="00821E24">
        <w:rPr>
          <w:rFonts w:ascii="Arial" w:eastAsia="Times New Roman" w:hAnsi="Arial" w:cs="Arial"/>
          <w:b/>
          <w:bCs/>
          <w:color w:val="000000"/>
          <w:sz w:val="24"/>
          <w:szCs w:val="24"/>
          <w:lang w:eastAsia="ru-RU"/>
        </w:rPr>
        <w:t>о-</w:t>
      </w:r>
      <w:proofErr w:type="gramEnd"/>
      <w:r w:rsidRPr="00821E24">
        <w:rPr>
          <w:rFonts w:ascii="Arial" w:eastAsia="Times New Roman" w:hAnsi="Arial" w:cs="Arial"/>
          <w:b/>
          <w:bCs/>
          <w:color w:val="000000"/>
          <w:sz w:val="24"/>
          <w:szCs w:val="24"/>
          <w:lang w:eastAsia="ru-RU"/>
        </w:rPr>
        <w:t xml:space="preserve"> счетной палаты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(статья 33 в редакции </w:t>
      </w:r>
      <w:hyperlink r:id="rId210"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25.11.2021 № 3/21-1-РС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Контрольно-счетная палата района осуществляет следующие основные полномочия: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организация и осуществление контроля за законностью и эффективностью использования средств районного бюджета, а также иных сре</w:t>
      </w:r>
      <w:proofErr w:type="gramStart"/>
      <w:r w:rsidRPr="00821E24">
        <w:rPr>
          <w:rFonts w:ascii="Arial" w:eastAsia="Times New Roman" w:hAnsi="Arial" w:cs="Arial"/>
          <w:color w:val="000000"/>
          <w:sz w:val="24"/>
          <w:szCs w:val="24"/>
          <w:lang w:eastAsia="ru-RU"/>
        </w:rPr>
        <w:t>дств в сл</w:t>
      </w:r>
      <w:proofErr w:type="gramEnd"/>
      <w:r w:rsidRPr="00821E24">
        <w:rPr>
          <w:rFonts w:ascii="Arial" w:eastAsia="Times New Roman" w:hAnsi="Arial" w:cs="Arial"/>
          <w:color w:val="000000"/>
          <w:sz w:val="24"/>
          <w:szCs w:val="24"/>
          <w:lang w:eastAsia="ru-RU"/>
        </w:rPr>
        <w:t>учаях, предусмотренных законодательством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экспертиза проектов районного бюджета, проверка и анализ обоснованности его показателей;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3) внешняя проверка годового отчета об исполнении районного бюджета;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проведение аудита в сфере закупок товаров, работ и услуг в соответствии с </w:t>
      </w:r>
      <w:hyperlink r:id="rId211" w:tgtFrame="_blank" w:history="1">
        <w:r w:rsidRPr="00821E24">
          <w:rPr>
            <w:rFonts w:ascii="Arial" w:eastAsia="Times New Roman" w:hAnsi="Arial" w:cs="Arial"/>
            <w:sz w:val="24"/>
            <w:szCs w:val="24"/>
            <w:lang w:eastAsia="ru-RU"/>
          </w:rPr>
          <w:t>Федеральным законом от 05.04.2013 № 44-ФЗ</w:t>
        </w:r>
      </w:hyperlink>
      <w:r w:rsidRPr="00821E24">
        <w:rPr>
          <w:rFonts w:ascii="Arial" w:eastAsia="Times New Roman" w:hAnsi="Arial" w:cs="Arial"/>
          <w:color w:val="000000"/>
          <w:sz w:val="24"/>
          <w:szCs w:val="24"/>
          <w:lang w:eastAsia="ru-RU"/>
        </w:rPr>
        <w:t> «О контрактной системе в сфере закупок товаров, работ, услуг для обеспечения государственных и муниципальных нужд»;</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821E24">
        <w:rPr>
          <w:rFonts w:ascii="Arial" w:eastAsia="Times New Roman" w:hAnsi="Arial" w:cs="Arial"/>
          <w:color w:val="000000"/>
          <w:sz w:val="24"/>
          <w:szCs w:val="24"/>
          <w:lang w:eastAsia="ru-RU"/>
        </w:rPr>
        <w:t>контроль за</w:t>
      </w:r>
      <w:proofErr w:type="gramEnd"/>
      <w:r w:rsidRPr="00821E24">
        <w:rPr>
          <w:rFonts w:ascii="Arial" w:eastAsia="Times New Roman" w:hAnsi="Arial" w:cs="Arial"/>
          <w:color w:val="000000"/>
          <w:sz w:val="24"/>
          <w:szCs w:val="24"/>
          <w:lang w:eastAsia="ru-RU"/>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6) оценка эффективности предоставления налоговых и иных льгот и преимуществ, бюджетных кредитов за счет средств районного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районного бюджета и имущества, находящегося в муниципальной собственности;</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экспертиза проектов муниципальных правовых актов в части, касающейся расходных обязательств района, экспертиза проектов муниципальных правовых актов, приводящих к изменению доходов районного бюджета, а также муниципальных программ (проектов муниципальных программ);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анализ и мониторинг бюджетного процесса в районе,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9) проведение оперативного анализа исполнения и </w:t>
      </w:r>
      <w:proofErr w:type="gramStart"/>
      <w:r w:rsidRPr="00821E24">
        <w:rPr>
          <w:rFonts w:ascii="Arial" w:eastAsia="Times New Roman" w:hAnsi="Arial" w:cs="Arial"/>
          <w:color w:val="000000"/>
          <w:sz w:val="24"/>
          <w:szCs w:val="24"/>
          <w:lang w:eastAsia="ru-RU"/>
        </w:rPr>
        <w:t>контроля за</w:t>
      </w:r>
      <w:proofErr w:type="gramEnd"/>
      <w:r w:rsidRPr="00821E24">
        <w:rPr>
          <w:rFonts w:ascii="Arial" w:eastAsia="Times New Roman" w:hAnsi="Arial" w:cs="Arial"/>
          <w:color w:val="000000"/>
          <w:sz w:val="24"/>
          <w:szCs w:val="24"/>
          <w:lang w:eastAsia="ru-RU"/>
        </w:rPr>
        <w:t xml:space="preserve"> организацией исполнения районного бюджета в текущем финансовом году, ежеквартальное представление информации о ходе исполнения районного бюджета, о результатах проведенных контрольных и экспертно-аналитических мероприятий в районный Совет народных депутатов и главе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10) осуществление </w:t>
      </w:r>
      <w:proofErr w:type="gramStart"/>
      <w:r w:rsidRPr="00821E24">
        <w:rPr>
          <w:rFonts w:ascii="Arial" w:eastAsia="Times New Roman" w:hAnsi="Arial" w:cs="Arial"/>
          <w:color w:val="000000"/>
          <w:sz w:val="24"/>
          <w:szCs w:val="24"/>
          <w:lang w:eastAsia="ru-RU"/>
        </w:rPr>
        <w:t>контроля за</w:t>
      </w:r>
      <w:proofErr w:type="gramEnd"/>
      <w:r w:rsidRPr="00821E24">
        <w:rPr>
          <w:rFonts w:ascii="Arial" w:eastAsia="Times New Roman" w:hAnsi="Arial" w:cs="Arial"/>
          <w:color w:val="000000"/>
          <w:sz w:val="24"/>
          <w:szCs w:val="24"/>
          <w:lang w:eastAsia="ru-RU"/>
        </w:rPr>
        <w:t xml:space="preserve"> состоянием муниципального внутреннего и внешнего долга;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оценка реализуемости, рисков и результатов достижения целей социально-экономического развития района, предусмотренных документами стратегического планирования района, в пределах компетенции контрольно-счетной комиссии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участие в пределах полномочий в мероприятиях, направленных на противодействие коррупции;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13)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нормативными правовыми актами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Контрольно-счетная палата района наряду с полномочиями, предусмотренными частью 1 настоящей статьи, осуществляет </w:t>
      </w:r>
      <w:proofErr w:type="gramStart"/>
      <w:r w:rsidRPr="00821E24">
        <w:rPr>
          <w:rFonts w:ascii="Arial" w:eastAsia="Times New Roman" w:hAnsi="Arial" w:cs="Arial"/>
          <w:color w:val="000000"/>
          <w:sz w:val="24"/>
          <w:szCs w:val="24"/>
          <w:lang w:eastAsia="ru-RU"/>
        </w:rPr>
        <w:t>контроль за</w:t>
      </w:r>
      <w:proofErr w:type="gramEnd"/>
      <w:r w:rsidRPr="00821E24">
        <w:rPr>
          <w:rFonts w:ascii="Arial" w:eastAsia="Times New Roman" w:hAnsi="Arial" w:cs="Arial"/>
          <w:color w:val="000000"/>
          <w:sz w:val="24"/>
          <w:szCs w:val="24"/>
          <w:lang w:eastAsia="ru-RU"/>
        </w:rPr>
        <w:t xml:space="preserve"> законностью и эффективностью использования средств районного бюджета, поступивших в бюджеты поселений, входящих в состав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Внешний муниципальный финансовый контроль осуществляется контрольно-счетной палатой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в отношении органов местного самоуправления и муниципальных органов, муниципальных учреждений и унитарных предприятий района, а также иных организаций, если они используют имущество, находящееся в муниципальной собственности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2) в отношении иных лиц в случаях, предусмотренных </w:t>
      </w:r>
      <w:hyperlink r:id="rId212" w:tgtFrame="_blank" w:history="1">
        <w:r w:rsidRPr="00821E24">
          <w:rPr>
            <w:rFonts w:ascii="Arial" w:eastAsia="Times New Roman" w:hAnsi="Arial" w:cs="Arial"/>
            <w:sz w:val="24"/>
            <w:szCs w:val="24"/>
            <w:lang w:eastAsia="ru-RU"/>
          </w:rPr>
          <w:t>Бюджетным кодексом Российской Федерации</w:t>
        </w:r>
      </w:hyperlink>
      <w:r w:rsidRPr="00821E24">
        <w:rPr>
          <w:rFonts w:ascii="Arial" w:eastAsia="Times New Roman" w:hAnsi="Arial" w:cs="Arial"/>
          <w:color w:val="000000"/>
          <w:sz w:val="24"/>
          <w:szCs w:val="24"/>
          <w:lang w:eastAsia="ru-RU"/>
        </w:rPr>
        <w:t> и другими федеральными законами.</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Глава 8. Избирательная комиссия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34. Избирательная комиссия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13" w:tgtFrame="_blank" w:history="1">
        <w:r w:rsidRPr="00821E24">
          <w:rPr>
            <w:rFonts w:ascii="Arial" w:eastAsia="Times New Roman" w:hAnsi="Arial" w:cs="Arial"/>
            <w:sz w:val="24"/>
            <w:szCs w:val="24"/>
            <w:lang w:eastAsia="ru-RU"/>
          </w:rPr>
          <w:t>от 20.01.2015 г. № 31/2-РС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Избирательная комиссия Новодеревеньковского района (далее - избирательная комиссия) организует подготовку и проведение местного референдума, голосования по вопросам изменения границ района, преобразования района, отзыва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Избирательная комиссия является муниципальным органом, который не входит в структуру органов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Порядок формирования и полномочия избирательной комиссии устанавливаются федеральным законом и принимаемым в соответствии с ним законом Орловской области, а также настоящим уставом.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Полномочия избирательной комиссии по решению избирательной комиссии Орловской области, принятому на основании обращения районного Совета народных депутатов, могут возлагаться на соответствующую территориальную избирательную комиссию или на участковую комиссию, действующую в границах муниципального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5.Избирательная комиссия осуществляет полномочия, установленные федеральным законом и принимаемым в соответствии с ним законом Орловской области, в том числе: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 осуществляет на территории района </w:t>
      </w:r>
      <w:proofErr w:type="gramStart"/>
      <w:r w:rsidRPr="00821E24">
        <w:rPr>
          <w:rFonts w:ascii="Arial" w:eastAsia="Times New Roman" w:hAnsi="Arial" w:cs="Arial"/>
          <w:color w:val="000000"/>
          <w:sz w:val="24"/>
          <w:szCs w:val="24"/>
          <w:lang w:eastAsia="ru-RU"/>
        </w:rPr>
        <w:t>контроль за</w:t>
      </w:r>
      <w:proofErr w:type="gramEnd"/>
      <w:r w:rsidRPr="00821E24">
        <w:rPr>
          <w:rFonts w:ascii="Arial" w:eastAsia="Times New Roman" w:hAnsi="Arial" w:cs="Arial"/>
          <w:color w:val="000000"/>
          <w:sz w:val="24"/>
          <w:szCs w:val="24"/>
          <w:lang w:eastAsia="ru-RU"/>
        </w:rPr>
        <w:t xml:space="preserve"> соблюдением избирательных прав граждан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обеспечивает на территории района реализацию мероприятий, связанных с подготовкой и проведением местного референдума, изданием необходимой печатной продукции;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3) осуществляет на территории района меры по обеспечению при проведении местного референдума: соблюдения единого порядка распределения эфирного времени и печатной площади между инициативной группой по проведению референдума и иными группами участников референдума для проведения агитации по вопросам референдума; соблюдения единого порядка установления итогов голосования, определения результатов референдума; соблюдения единого порядка опубликования итогов голосования и результатов референдума.</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осуществляет на территории района меры по организации финансирования подготовки и проведения местного референдума, распределяет выделенные из местного бюджета и (или) бюджета субъекта Российской Федерации средства на финансовое обеспечение подготовки и проведения местного референдума, контролирует целевое использование указанных средств;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заслушивает сообщения органов местного самоуправления по вопросам, связанным с подготовкой и проведением местного референдума;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осуществляет на территории района меры по отзыву депутата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осуществляет иные полномочия в соответствии с Федеральным законом, иными федеральными законами, </w:t>
      </w:r>
      <w:hyperlink r:id="rId214" w:tgtFrame="_blank" w:history="1">
        <w:r w:rsidRPr="00821E24">
          <w:rPr>
            <w:rFonts w:ascii="Arial" w:eastAsia="Times New Roman" w:hAnsi="Arial" w:cs="Arial"/>
            <w:sz w:val="24"/>
            <w:szCs w:val="24"/>
            <w:lang w:eastAsia="ru-RU"/>
          </w:rPr>
          <w:t>Уставом (Основным Законом)</w:t>
        </w:r>
      </w:hyperlink>
      <w:r w:rsidRPr="00821E24">
        <w:rPr>
          <w:rFonts w:ascii="Arial" w:eastAsia="Times New Roman" w:hAnsi="Arial" w:cs="Arial"/>
          <w:color w:val="000000"/>
          <w:sz w:val="24"/>
          <w:szCs w:val="24"/>
          <w:lang w:eastAsia="ru-RU"/>
        </w:rPr>
        <w:t> Орловской области, иными законами Орловской области, настоящим Уставом.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6. </w:t>
      </w:r>
      <w:proofErr w:type="gramStart"/>
      <w:r w:rsidRPr="00821E24">
        <w:rPr>
          <w:rFonts w:ascii="Arial" w:eastAsia="Times New Roman" w:hAnsi="Arial" w:cs="Arial"/>
          <w:color w:val="000000"/>
          <w:sz w:val="24"/>
          <w:szCs w:val="24"/>
          <w:lang w:eastAsia="ru-RU"/>
        </w:rPr>
        <w:t xml:space="preserve">Избирательная комиссия формируется районным Советом народных депутатов в соответствии с требованиями, установленными федеральным законом и принимаемым в соответствии с ним законом Орловской области, на </w:t>
      </w:r>
      <w:r w:rsidRPr="00821E24">
        <w:rPr>
          <w:rFonts w:ascii="Arial" w:eastAsia="Times New Roman" w:hAnsi="Arial" w:cs="Arial"/>
          <w:color w:val="000000"/>
          <w:sz w:val="24"/>
          <w:szCs w:val="24"/>
          <w:lang w:eastAsia="ru-RU"/>
        </w:rPr>
        <w:lastRenderedPageBreak/>
        <w:t>основе предложений, указанных в пункте 2 статьи 22 </w:t>
      </w:r>
      <w:hyperlink r:id="rId215" w:tgtFrame="_blank" w:history="1">
        <w:r w:rsidRPr="00821E24">
          <w:rPr>
            <w:rFonts w:ascii="Arial" w:eastAsia="Times New Roman" w:hAnsi="Arial" w:cs="Arial"/>
            <w:sz w:val="24"/>
            <w:szCs w:val="24"/>
            <w:lang w:eastAsia="ru-RU"/>
          </w:rPr>
          <w:t>Федерального закона от 12.06.2002 № 67-ФЗ</w:t>
        </w:r>
      </w:hyperlink>
      <w:r w:rsidRPr="00821E24">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предложений собраний избирателей по месту жительства, работы, службы, учебы</w:t>
      </w:r>
      <w:proofErr w:type="gramEnd"/>
      <w:r w:rsidRPr="00821E24">
        <w:rPr>
          <w:rFonts w:ascii="Arial" w:eastAsia="Times New Roman" w:hAnsi="Arial" w:cs="Arial"/>
          <w:color w:val="000000"/>
          <w:sz w:val="24"/>
          <w:szCs w:val="24"/>
          <w:lang w:eastAsia="ru-RU"/>
        </w:rPr>
        <w:t>, а также предложений избирательной комиссии Новодеревеньковского района предыдущего состава, избирательной комиссии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7. Сообщение об истечении срока полномочий и сроках приема предложений по составу избирательной комиссии публикуется представительным органом муниципального образования не </w:t>
      </w:r>
      <w:proofErr w:type="gramStart"/>
      <w:r w:rsidRPr="00821E24">
        <w:rPr>
          <w:rFonts w:ascii="Arial" w:eastAsia="Times New Roman" w:hAnsi="Arial" w:cs="Arial"/>
          <w:color w:val="000000"/>
          <w:sz w:val="24"/>
          <w:szCs w:val="24"/>
          <w:lang w:eastAsia="ru-RU"/>
        </w:rPr>
        <w:t>позднее</w:t>
      </w:r>
      <w:proofErr w:type="gramEnd"/>
      <w:r w:rsidRPr="00821E24">
        <w:rPr>
          <w:rFonts w:ascii="Arial" w:eastAsia="Times New Roman" w:hAnsi="Arial" w:cs="Arial"/>
          <w:color w:val="000000"/>
          <w:sz w:val="24"/>
          <w:szCs w:val="24"/>
          <w:lang w:eastAsia="ru-RU"/>
        </w:rPr>
        <w:t xml:space="preserve"> чем за 65 дней до дня истечения срока полномочий избирательной комиссии.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8. </w:t>
      </w:r>
      <w:proofErr w:type="gramStart"/>
      <w:r w:rsidRPr="00821E24">
        <w:rPr>
          <w:rFonts w:ascii="Arial" w:eastAsia="Times New Roman" w:hAnsi="Arial" w:cs="Arial"/>
          <w:color w:val="000000"/>
          <w:sz w:val="24"/>
          <w:szCs w:val="24"/>
          <w:lang w:eastAsia="ru-RU"/>
        </w:rPr>
        <w:t>Срок приема предложений по составу избирательной комиссии от субъектов, обладающих в соответствии с </w:t>
      </w:r>
      <w:hyperlink r:id="rId216" w:tgtFrame="_blank" w:history="1">
        <w:r w:rsidRPr="00821E24">
          <w:rPr>
            <w:rFonts w:ascii="Arial" w:eastAsia="Times New Roman" w:hAnsi="Arial" w:cs="Arial"/>
            <w:sz w:val="24"/>
            <w:szCs w:val="24"/>
            <w:lang w:eastAsia="ru-RU"/>
          </w:rPr>
          <w:t>Федеральным законом</w:t>
        </w:r>
      </w:hyperlink>
      <w:r w:rsidRPr="00821E24">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 правом выдвижения кандидатур при формировании избирательной комиссии нового состава, составляет 35 дней со дня официального опубликования сообщения об истечении срока полномочий и сроках приема предложений по составу избирательной комиссии.</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При этом предложения по составу избирательной комиссии, поступившие в районный Совет народных депутатов после срока, установленного настоящей частью, рассмотрению не подлежат.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9. Районный Совет народных депутатов формирует избирательную комиссию нового состава не </w:t>
      </w:r>
      <w:proofErr w:type="gramStart"/>
      <w:r w:rsidRPr="00821E24">
        <w:rPr>
          <w:rFonts w:ascii="Arial" w:eastAsia="Times New Roman" w:hAnsi="Arial" w:cs="Arial"/>
          <w:color w:val="000000"/>
          <w:sz w:val="24"/>
          <w:szCs w:val="24"/>
          <w:lang w:eastAsia="ru-RU"/>
        </w:rPr>
        <w:t>позднее</w:t>
      </w:r>
      <w:proofErr w:type="gramEnd"/>
      <w:r w:rsidRPr="00821E24">
        <w:rPr>
          <w:rFonts w:ascii="Arial" w:eastAsia="Times New Roman" w:hAnsi="Arial" w:cs="Arial"/>
          <w:color w:val="000000"/>
          <w:sz w:val="24"/>
          <w:szCs w:val="24"/>
          <w:lang w:eastAsia="ru-RU"/>
        </w:rPr>
        <w:t xml:space="preserve"> чем за 15 дней до дня истечения срока полномочий избирательной комиссии предыдущего состава.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10. Избирательная комиссия района формируется в количестве 8 членов с правом решающего голоса.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11. Срок полномочий избирательной комиссии составляет пять лет.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12. Решением районного Совета народных депутатов избирательной комиссии может быть придан статус юридического лица.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(Нумерация глав 10-14 и статей 45-64 в редакции решения Новодеревеньковского районного Совета народных депутатов </w:t>
      </w:r>
      <w:hyperlink r:id="rId217"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Глава 9. Муниципальные правовые акты</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35. Система муниципальных правовых актов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18"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По вопросам местного значения населением района непосредственно и (или) органами местного самоуправления и должностными лицами местного самоуправления района могут приниматься следующие муниципальные правовые акты: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Устав района; решения, принятые на местном референдуме;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решения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постановления и распоряжения председателя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постановление и распоряжения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постановления и распоряжения главы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распоряжения председателя контрольно – счетной палаты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По вопросам осуществления отдельных государственных полномочий, переданных органам местного самоуправления района федеральными законами и законами Орловской области, могут приниматься муниципальные правовые акты </w:t>
      </w:r>
      <w:r w:rsidRPr="00821E24">
        <w:rPr>
          <w:rFonts w:ascii="Arial" w:eastAsia="Times New Roman" w:hAnsi="Arial" w:cs="Arial"/>
          <w:color w:val="000000"/>
          <w:sz w:val="24"/>
          <w:szCs w:val="24"/>
          <w:lang w:eastAsia="ru-RU"/>
        </w:rPr>
        <w:lastRenderedPageBreak/>
        <w:t>на основании и во исполнение положений, установленных соответствующими федеральными законами и (или) законами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Муниципальные правовые акты, принятые органами местного самоуправления района, подлежат обязательному исполнению на всей территории муниципального образования.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действующим законодательством.</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36. Решения, принятые на местном референдуме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Решение вопросов местного значения непосредственно гражданами осуществляется путем прямого волеизъявления населения района, выраженного на местном референдуме.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w:t>
      </w:r>
      <w:proofErr w:type="gramStart"/>
      <w:r w:rsidRPr="00821E24">
        <w:rPr>
          <w:rFonts w:ascii="Arial" w:eastAsia="Times New Roman" w:hAnsi="Arial" w:cs="Arial"/>
          <w:color w:val="000000"/>
          <w:sz w:val="24"/>
          <w:szCs w:val="24"/>
          <w:lang w:eastAsia="ru-RU"/>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821E24">
        <w:rPr>
          <w:rFonts w:ascii="Arial" w:eastAsia="Times New Roman" w:hAnsi="Arial" w:cs="Arial"/>
          <w:color w:val="000000"/>
          <w:sz w:val="24"/>
          <w:szCs w:val="24"/>
          <w:lang w:eastAsia="ru-RU"/>
        </w:rPr>
        <w:t>. Указанный срок не может превышать три месяца.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района или досрочного прекращения полномочий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Решение, принятое на местном референдуме, является актом высшей юридической силы в системе муниципальных правовых актов, имеет прямое действие и не нуждается в дополнительном утверждении какими-либо органами (должностными лицами) государственной власти либо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Решение, принятое на местном референдуме, действует на всей территории района и может быть отменено или изменено не иначе как путем принятия решения на новом местном референдуме, но не ранее двух лет после принятия, либо признано недействительным в судебном порядке.</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37. Решения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19"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Районный Совет народных депутатов по вопросам, отнесенным к его компетенции федеральными законами, законами Орловской области, настоящим Уставом, принимает решения, устанавливающие правила, обязательные для исполнения на территории района, решение об удалении главы муниципального образования в отставку</w:t>
      </w:r>
      <w:r w:rsidRPr="00821E24">
        <w:rPr>
          <w:rFonts w:ascii="Arial" w:eastAsia="Times New Roman" w:hAnsi="Arial" w:cs="Arial"/>
          <w:color w:val="008000"/>
          <w:sz w:val="24"/>
          <w:szCs w:val="24"/>
          <w:lang w:eastAsia="ru-RU"/>
        </w:rPr>
        <w:t>,</w:t>
      </w:r>
      <w:r w:rsidRPr="00821E24">
        <w:rPr>
          <w:rFonts w:ascii="Arial" w:eastAsia="Times New Roman" w:hAnsi="Arial" w:cs="Arial"/>
          <w:color w:val="000000"/>
          <w:sz w:val="24"/>
          <w:szCs w:val="24"/>
          <w:lang w:eastAsia="ru-RU"/>
        </w:rPr>
        <w:t> а также решения, регулирующие вопросы порядка организации и деятельности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Решение районного Совета народных депутатов, устанавливающее правила, обязательные для исполнения на территории района, считается принятым, если за него проголосовало более половины от установленного числа депутатов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Решение ненормативного (индивидуального) характера принимается большинством голосов присутствующих на заседании депутатов, за исключением случаев, предусмотренных действующим федеральным и областным </w:t>
      </w:r>
      <w:r w:rsidRPr="00821E24">
        <w:rPr>
          <w:rFonts w:ascii="Arial" w:eastAsia="Times New Roman" w:hAnsi="Arial" w:cs="Arial"/>
          <w:color w:val="000000"/>
          <w:sz w:val="24"/>
          <w:szCs w:val="24"/>
          <w:lang w:eastAsia="ru-RU"/>
        </w:rPr>
        <w:lastRenderedPageBreak/>
        <w:t>законодательством, Уставом района, регламентом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Проекты решений районного Совета народных депутатов, предусматривающие установление, изменение и отмену местных налогов и сборов, осуществление расходов из средств районного бюджета, могут быть внесены на рассмотрение районного Совета народных депутатов только по инициативе главы района, либо при наличии его заключения.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Нормативный правовой акт, принятый районным Советом народных депутатов, направляется главе района для подписания и обнародования. Глава района имеет право отклонить нормативный правовой акт, принятый районным Советом народных депутатов. В этом случае указанный нормативный правовой акт в течение 10 дней возвращается в районный Совет народных депутатов с мотивированным обоснованием его отклонения либо с предложениями о внесении в него изменений и дополнений. Если глава района отклонит нормативный правовой акт, он вновь рассматривается районным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2/3 от установленной численности депутатов районного Совета народных депутатов, он подлежит подписанию главой района в течение 7 дней и опубликованию (обнародованию) в районной газете «Трудовая слава» или в газете «Новодеревеньковский вестник».</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Решения районного Совета народных депутатов, принятые в пределах его полномочий, обязательны для исполнения всеми расположенными на территории района предприятиями, учреждениями и организациями независимо от организационно-правовых форм, а также органами местного самоуправления и гражданами.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38. Постановления и распоряжения председателя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20"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Председатель районного Совета народных депутатов издает постановления и распоряжения по вопросам организации деятельности районного Совета народных депутатов в порядке, предусмотренном регламентом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39. Постановления и распоряжения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21"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 </w:t>
      </w:r>
      <w:proofErr w:type="gramStart"/>
      <w:r w:rsidRPr="00821E24">
        <w:rPr>
          <w:rFonts w:ascii="Arial" w:eastAsia="Times New Roman" w:hAnsi="Arial" w:cs="Arial"/>
          <w:color w:val="000000"/>
          <w:sz w:val="24"/>
          <w:szCs w:val="24"/>
          <w:lang w:eastAsia="ru-RU"/>
        </w:rPr>
        <w:t>Глава района в пределах своих полномочий, установленных федеральными законами, законами Орловской области, настоящим уставом и решениями районного Совета народных депутатов, издает постановления администрации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Орловской области, а также распоряжения администрации района по вопросам организации работы администрации района.</w:t>
      </w:r>
      <w:proofErr w:type="gramEnd"/>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2. Постановления и распоряжения администрации района обязательны для исполнения всеми расположенными на территории района предприятиями, учреждениями и организациями независимо от организационно-правовых форм, органами местного самоуправления и гражданами</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lastRenderedPageBreak/>
        <w:t>Статья 50. (</w:t>
      </w:r>
      <w:proofErr w:type="gramStart"/>
      <w:r w:rsidRPr="00821E24">
        <w:rPr>
          <w:rFonts w:ascii="Arial" w:eastAsia="Times New Roman" w:hAnsi="Arial" w:cs="Arial"/>
          <w:b/>
          <w:bCs/>
          <w:color w:val="000000"/>
          <w:sz w:val="24"/>
          <w:szCs w:val="24"/>
          <w:lang w:eastAsia="ru-RU"/>
        </w:rPr>
        <w:t>Исключена</w:t>
      </w:r>
      <w:proofErr w:type="gramEnd"/>
      <w:r w:rsidRPr="00821E24">
        <w:rPr>
          <w:rFonts w:ascii="Arial" w:eastAsia="Times New Roman" w:hAnsi="Arial" w:cs="Arial"/>
          <w:b/>
          <w:bCs/>
          <w:color w:val="000000"/>
          <w:sz w:val="24"/>
          <w:szCs w:val="24"/>
          <w:lang w:eastAsia="ru-RU"/>
        </w:rPr>
        <w:t>: решением Новодеревеньковского районного Совета народных депутатов </w:t>
      </w:r>
      <w:hyperlink r:id="rId222" w:history="1">
        <w:r w:rsidRPr="00821E24">
          <w:rPr>
            <w:rFonts w:ascii="Arial" w:eastAsia="Times New Roman" w:hAnsi="Arial" w:cs="Arial"/>
            <w:b/>
            <w:bCs/>
            <w:sz w:val="24"/>
            <w:szCs w:val="24"/>
            <w:lang w:eastAsia="ru-RU"/>
          </w:rPr>
          <w:t>от 02.07.2009 г. № 25/1</w:t>
        </w:r>
      </w:hyperlink>
      <w:r w:rsidRPr="00821E24">
        <w:rPr>
          <w:rFonts w:ascii="Arial" w:eastAsia="Times New Roman" w:hAnsi="Arial" w:cs="Arial"/>
          <w:b/>
          <w:bCs/>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(Нумерация статей 50-63 в редакции решения Новодеревеньковского районного Совета народных депутатов </w:t>
      </w:r>
      <w:hyperlink r:id="rId223" w:history="1">
        <w:r w:rsidRPr="00821E24">
          <w:rPr>
            <w:rFonts w:ascii="Arial" w:eastAsia="Times New Roman" w:hAnsi="Arial" w:cs="Arial"/>
            <w:sz w:val="24"/>
            <w:szCs w:val="24"/>
            <w:lang w:eastAsia="ru-RU"/>
          </w:rPr>
          <w:t>от 02.07.2009 г. № 25/1</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40 Постановления и распоряжения главы района</w:t>
      </w:r>
    </w:p>
    <w:p w:rsidR="00821E24" w:rsidRPr="00821E24" w:rsidRDefault="00821E24" w:rsidP="00821E24">
      <w:pPr>
        <w:shd w:val="clear" w:color="auto" w:fill="FFFFFF"/>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24" w:tgtFrame="_blank" w:history="1">
        <w:r w:rsidRPr="00821E24">
          <w:rPr>
            <w:rFonts w:ascii="Arial" w:eastAsia="Times New Roman" w:hAnsi="Arial" w:cs="Arial"/>
            <w:sz w:val="24"/>
            <w:szCs w:val="24"/>
            <w:lang w:eastAsia="ru-RU"/>
          </w:rPr>
          <w:t>от 05.05.2016 г. № 41/2-1-РС</w:t>
        </w:r>
      </w:hyperlink>
      <w:r w:rsidRPr="00821E24">
        <w:rPr>
          <w:rFonts w:ascii="Arial" w:eastAsia="Times New Roman" w:hAnsi="Arial" w:cs="Arial"/>
          <w:color w:val="000000"/>
          <w:sz w:val="24"/>
          <w:szCs w:val="24"/>
          <w:lang w:eastAsia="ru-RU"/>
        </w:rPr>
        <w:t>)</w:t>
      </w:r>
    </w:p>
    <w:p w:rsidR="00821E24" w:rsidRPr="00821E24" w:rsidRDefault="00821E24" w:rsidP="00821E24">
      <w:pPr>
        <w:shd w:val="clear" w:color="auto" w:fill="FFFFFF"/>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Глава района издает постановления и распоряжения по вопросам, отнесенным к его компетенции </w:t>
      </w:r>
      <w:hyperlink r:id="rId225" w:tgtFrame="_blank" w:history="1">
        <w:r w:rsidRPr="00821E24">
          <w:rPr>
            <w:rFonts w:ascii="Arial" w:eastAsia="Times New Roman" w:hAnsi="Arial" w:cs="Arial"/>
            <w:sz w:val="24"/>
            <w:szCs w:val="24"/>
            <w:lang w:eastAsia="ru-RU"/>
          </w:rPr>
          <w:t>Федеральным законом от 6 октября 2003 г. № 131-ФЗ</w:t>
        </w:r>
      </w:hyperlink>
      <w:r w:rsidRPr="00821E24">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другими федеральными законами, настоящим уставом</w:t>
      </w:r>
    </w:p>
    <w:p w:rsidR="00821E24" w:rsidRPr="00821E24" w:rsidRDefault="00821E24" w:rsidP="00821E24">
      <w:pPr>
        <w:shd w:val="clear" w:color="auto" w:fill="FFFFFF"/>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hd w:val="clear" w:color="auto" w:fill="FFFFFF"/>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41. Распоряжения председателя контрольно-счетной палаты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26" w:tgtFrame="_blank" w:history="1">
        <w:r w:rsidRPr="00821E24">
          <w:rPr>
            <w:rFonts w:ascii="Arial" w:eastAsia="Times New Roman" w:hAnsi="Arial" w:cs="Arial"/>
            <w:sz w:val="24"/>
            <w:szCs w:val="24"/>
            <w:lang w:eastAsia="ru-RU"/>
          </w:rPr>
          <w:t>от 31.12.2009 г.)</w:t>
        </w:r>
      </w:hyperlink>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Председатель контрольно-счетной палаты издает распоряжения по вопросам, отнесенным к ее компетенции настоящим Уставом, положением о контрольно-счетной палате.</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42 Подготовка и вступление в силу муниципальных правовых актов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42 в редакции </w:t>
      </w:r>
      <w:hyperlink r:id="rId227"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24.12.2024 № 32/228-РС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Проекты муниципальных правовых актов района могут вноситься депутатами районного Совета народных депутатов, Главой района, руководителями органов местного самоуправления специальной компетенции, инициативными группами граждан, Новодеревеньковским межрайонным прокурором. Проекты муниципальных правовых актов района вправе вносить также контрольно - счетная палата по вопросам ее ведения.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3. </w:t>
      </w:r>
      <w:proofErr w:type="gramStart"/>
      <w:r w:rsidRPr="00821E24">
        <w:rPr>
          <w:rFonts w:ascii="Arial" w:eastAsia="Times New Roman" w:hAnsi="Arial" w:cs="Arial"/>
          <w:color w:val="000000"/>
          <w:sz w:val="24"/>
          <w:szCs w:val="24"/>
          <w:lang w:eastAsia="ru-RU"/>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проектов нормативных правовых актов районного Совета народных депутатов, устанавливающих, изменяющих, приостанавливающих, отменяющих местные налоги и сборы;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проектов нормативных правовых актов районного Совета народных депутатов, регулирующих бюджетные правоотношения;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Муниципальные правовые акты вступают в силу с момента их подписания, если иное не установлено в данном муниципальном правовом акте, за исключением нормативных правовых актов районного Совета народных депутатов о налогах и сборах, которые вступают в силу в соответствии с </w:t>
      </w:r>
      <w:hyperlink r:id="rId228" w:tgtFrame="_blank" w:history="1">
        <w:r w:rsidRPr="00821E24">
          <w:rPr>
            <w:rFonts w:ascii="Arial" w:eastAsia="Times New Roman" w:hAnsi="Arial" w:cs="Arial"/>
            <w:sz w:val="24"/>
            <w:szCs w:val="24"/>
            <w:lang w:eastAsia="ru-RU"/>
          </w:rPr>
          <w:t>Налоговым кодексом Российской Федерации</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Иные муниципальные правовые акты подлежат официальному обнародованию в случаях, предусмотренных федеральными законами, законами Орловской области, настоящим Уставом, решениями районного Совета народных депутатов либо самими муниципальными правовыми актами.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Муниципальные правовые акты, подлежащие официальному обнародованию, должны быть официально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7.Муниципальные правовые акты,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Орловской области, настоящим Уставом, либо самими муниципальными правовыми актами.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Иные муниципальные правовые акты вступают в силу со дня их подписания, если иной срок вступления их в силу не установлен федеральным законом, законом Орловской области, настоящим Уставом либо самими муниципальными правовыми актами.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Официальным обнародованием (официальным опубликованием) муниципальных правовых актов или соглашений, заключенных органами местного самоуправления, считается первая публикация их полного текста в одном из следующих периодических изданий: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газета «Новодеревеньковский вестник»</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газета «Трудовая слава».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9.Дополнительным источником обнародования муниципальных правовых актов района является: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 размещение муниципального правового акта в местах, доступных для неограниченного круга лиц по адресам: Орловская область, Новодеревеньковский район, </w:t>
      </w:r>
      <w:proofErr w:type="spellStart"/>
      <w:r w:rsidRPr="00821E24">
        <w:rPr>
          <w:rFonts w:ascii="Arial" w:eastAsia="Times New Roman" w:hAnsi="Arial" w:cs="Arial"/>
          <w:color w:val="000000"/>
          <w:sz w:val="24"/>
          <w:szCs w:val="24"/>
          <w:lang w:eastAsia="ru-RU"/>
        </w:rPr>
        <w:t>пгт</w:t>
      </w:r>
      <w:proofErr w:type="spellEnd"/>
      <w:r w:rsidRPr="00821E24">
        <w:rPr>
          <w:rFonts w:ascii="Arial" w:eastAsia="Times New Roman" w:hAnsi="Arial" w:cs="Arial"/>
          <w:color w:val="000000"/>
          <w:sz w:val="24"/>
          <w:szCs w:val="24"/>
          <w:lang w:eastAsia="ru-RU"/>
        </w:rPr>
        <w:t xml:space="preserve">. Хомутово, ул. Комсомольская, д.16а, Орловская область, Новодеревеньковский район, </w:t>
      </w:r>
      <w:proofErr w:type="spellStart"/>
      <w:r w:rsidRPr="00821E24">
        <w:rPr>
          <w:rFonts w:ascii="Arial" w:eastAsia="Times New Roman" w:hAnsi="Arial" w:cs="Arial"/>
          <w:color w:val="000000"/>
          <w:sz w:val="24"/>
          <w:szCs w:val="24"/>
          <w:lang w:eastAsia="ru-RU"/>
        </w:rPr>
        <w:t>пгт</w:t>
      </w:r>
      <w:proofErr w:type="spellEnd"/>
      <w:r w:rsidRPr="00821E24">
        <w:rPr>
          <w:rFonts w:ascii="Arial" w:eastAsia="Times New Roman" w:hAnsi="Arial" w:cs="Arial"/>
          <w:color w:val="000000"/>
          <w:sz w:val="24"/>
          <w:szCs w:val="24"/>
          <w:lang w:eastAsia="ru-RU"/>
        </w:rPr>
        <w:t>. Хомутово, пл. Ленина, д.1;</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размещение на официальном сайте района в информационно-телекоммуникационной сети «Интернет» (</w:t>
      </w:r>
      <w:proofErr w:type="spellStart"/>
      <w:r w:rsidRPr="00821E24">
        <w:rPr>
          <w:rFonts w:ascii="Arial" w:eastAsia="Times New Roman" w:hAnsi="Arial" w:cs="Arial"/>
          <w:color w:val="000000"/>
          <w:sz w:val="24"/>
          <w:szCs w:val="24"/>
          <w:lang w:eastAsia="ru-RU"/>
        </w:rPr>
        <w:t>www.adminnovod.ru</w:t>
      </w:r>
      <w:proofErr w:type="spellEnd"/>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10. </w:t>
      </w:r>
      <w:proofErr w:type="gramStart"/>
      <w:r w:rsidRPr="00821E24">
        <w:rPr>
          <w:rFonts w:ascii="Arial" w:eastAsia="Times New Roman" w:hAnsi="Arial" w:cs="Arial"/>
          <w:color w:val="000000"/>
          <w:sz w:val="24"/>
          <w:szCs w:val="24"/>
          <w:lang w:eastAsia="ru-RU"/>
        </w:rPr>
        <w:t xml:space="preserve">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средства массовой информации, в которых осуществляется обнародование (за исключением официального опубликования) муниципальных правовых актов, в </w:t>
      </w:r>
      <w:r w:rsidRPr="00821E24">
        <w:rPr>
          <w:rFonts w:ascii="Arial" w:eastAsia="Times New Roman" w:hAnsi="Arial" w:cs="Arial"/>
          <w:color w:val="000000"/>
          <w:sz w:val="24"/>
          <w:szCs w:val="24"/>
          <w:lang w:eastAsia="ru-RU"/>
        </w:rPr>
        <w:lastRenderedPageBreak/>
        <w:t>том числе соглашений, заключенных между органами местного самоуправления, доводится до всеобщего сведения путем опубликования правового акта главы района.</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11. </w:t>
      </w:r>
      <w:proofErr w:type="gramStart"/>
      <w:r w:rsidRPr="00821E24">
        <w:rPr>
          <w:rFonts w:ascii="Arial" w:eastAsia="Times New Roman" w:hAnsi="Arial" w:cs="Arial"/>
          <w:color w:val="000000"/>
          <w:sz w:val="24"/>
          <w:szCs w:val="24"/>
          <w:lang w:eastAsia="ru-RU"/>
        </w:rPr>
        <w:t>Тексты проектов муниципальных правовых актов, муниципальные правовые акты, изданные органами местного самоуправления, а также иная информация о деятельности органов местного самоуправления, предусмотренная статьей 13 </w:t>
      </w:r>
      <w:hyperlink r:id="rId229" w:tgtFrame="_blank" w:history="1">
        <w:r w:rsidRPr="00821E24">
          <w:rPr>
            <w:rFonts w:ascii="Arial" w:eastAsia="Times New Roman" w:hAnsi="Arial" w:cs="Arial"/>
            <w:sz w:val="24"/>
            <w:szCs w:val="24"/>
            <w:lang w:eastAsia="ru-RU"/>
          </w:rPr>
          <w:t>Федерального закона от 09.02.2009 № 8-ФЗ</w:t>
        </w:r>
      </w:hyperlink>
      <w:r w:rsidRPr="00821E24">
        <w:rPr>
          <w:rFonts w:ascii="Arial" w:eastAsia="Times New Roman" w:hAnsi="Arial" w:cs="Arial"/>
          <w:color w:val="000000"/>
          <w:sz w:val="24"/>
          <w:szCs w:val="24"/>
          <w:lang w:eastAsia="ru-RU"/>
        </w:rPr>
        <w:t> «Об обеспечении доступа к информации о деятельности государственных органов и органов местного самоуправления», подлежат размещению на официальном сайте района в информационно-телекоммуникационной сети «Интернет» (</w:t>
      </w:r>
      <w:proofErr w:type="spellStart"/>
      <w:r w:rsidRPr="00821E24">
        <w:rPr>
          <w:rFonts w:ascii="Arial" w:eastAsia="Times New Roman" w:hAnsi="Arial" w:cs="Arial"/>
          <w:color w:val="000000"/>
          <w:sz w:val="24"/>
          <w:szCs w:val="24"/>
          <w:lang w:eastAsia="ru-RU"/>
        </w:rPr>
        <w:t>www.adminnovod.ru</w:t>
      </w:r>
      <w:proofErr w:type="spellEnd"/>
      <w:r w:rsidRPr="00821E24">
        <w:rPr>
          <w:rFonts w:ascii="Arial" w:eastAsia="Times New Roman" w:hAnsi="Arial" w:cs="Arial"/>
          <w:color w:val="000000"/>
          <w:sz w:val="24"/>
          <w:szCs w:val="24"/>
          <w:lang w:eastAsia="ru-RU"/>
        </w:rPr>
        <w:t>.) с учетом требований, установленных указанным</w:t>
      </w:r>
      <w:proofErr w:type="gramEnd"/>
      <w:r w:rsidRPr="00821E24">
        <w:rPr>
          <w:rFonts w:ascii="Arial" w:eastAsia="Times New Roman" w:hAnsi="Arial" w:cs="Arial"/>
          <w:color w:val="000000"/>
          <w:sz w:val="24"/>
          <w:szCs w:val="24"/>
          <w:lang w:eastAsia="ru-RU"/>
        </w:rPr>
        <w:t xml:space="preserve"> Федеральным законом.</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43. Отмена муниципальных правовых актов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30" w:tgtFrame="_blank" w:history="1">
        <w:r w:rsidRPr="00821E24">
          <w:rPr>
            <w:rFonts w:ascii="Arial" w:eastAsia="Times New Roman" w:hAnsi="Arial" w:cs="Arial"/>
            <w:sz w:val="24"/>
            <w:szCs w:val="24"/>
            <w:lang w:eastAsia="ru-RU"/>
          </w:rPr>
          <w:t>от 02.12.2013 № 22/4-1-РС</w:t>
        </w:r>
      </w:hyperlink>
      <w:r w:rsidRPr="00821E24">
        <w:rPr>
          <w:rFonts w:ascii="Arial" w:eastAsia="Times New Roman" w:hAnsi="Arial" w:cs="Arial"/>
          <w:color w:val="000000"/>
          <w:sz w:val="24"/>
          <w:szCs w:val="24"/>
          <w:lang w:eastAsia="ru-RU"/>
        </w:rPr>
        <w:t>)</w:t>
      </w:r>
    </w:p>
    <w:p w:rsidR="00821E24" w:rsidRPr="00821E24" w:rsidRDefault="00821E24" w:rsidP="00821E24">
      <w:pPr>
        <w:shd w:val="clear" w:color="auto" w:fill="FFFFFF"/>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w:t>
      </w:r>
      <w:proofErr w:type="gramStart"/>
      <w:r w:rsidRPr="00821E24">
        <w:rPr>
          <w:rFonts w:ascii="Arial" w:eastAsia="Times New Roman" w:hAnsi="Arial" w:cs="Arial"/>
          <w:color w:val="000000"/>
          <w:sz w:val="24"/>
          <w:szCs w:val="24"/>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w:t>
      </w:r>
      <w:r w:rsidRPr="00821E24">
        <w:rPr>
          <w:rFonts w:ascii="Arial" w:eastAsia="Times New Roman" w:hAnsi="Arial" w:cs="Arial"/>
          <w:color w:val="000000"/>
          <w:spacing w:val="-1"/>
          <w:sz w:val="24"/>
          <w:szCs w:val="24"/>
          <w:lang w:eastAsia="ru-RU"/>
        </w:rPr>
        <w:t>правовой акт, в случае упразднения таких органов или соответствующих должностей либо </w:t>
      </w:r>
      <w:r w:rsidRPr="00821E24">
        <w:rPr>
          <w:rFonts w:ascii="Arial" w:eastAsia="Times New Roman" w:hAnsi="Arial" w:cs="Arial"/>
          <w:color w:val="000000"/>
          <w:sz w:val="24"/>
          <w:szCs w:val="24"/>
          <w:lang w:eastAsia="ru-RU"/>
        </w:rPr>
        <w:t>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821E24">
        <w:rPr>
          <w:rFonts w:ascii="Arial" w:eastAsia="Times New Roman" w:hAnsi="Arial" w:cs="Arial"/>
          <w:color w:val="000000"/>
          <w:sz w:val="24"/>
          <w:szCs w:val="24"/>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w:t>
      </w:r>
      <w:r w:rsidRPr="00821E24">
        <w:rPr>
          <w:rFonts w:ascii="Arial" w:eastAsia="Times New Roman" w:hAnsi="Arial" w:cs="Arial"/>
          <w:color w:val="000000"/>
          <w:spacing w:val="-1"/>
          <w:sz w:val="24"/>
          <w:szCs w:val="24"/>
          <w:lang w:eastAsia="ru-RU"/>
        </w:rPr>
        <w:t>федеральными законами и законами субъектов Российской Федерации, - уполномоченным </w:t>
      </w:r>
      <w:r w:rsidRPr="00821E24">
        <w:rPr>
          <w:rFonts w:ascii="Arial" w:eastAsia="Times New Roman" w:hAnsi="Arial" w:cs="Arial"/>
          <w:color w:val="000000"/>
          <w:sz w:val="24"/>
          <w:szCs w:val="24"/>
          <w:lang w:eastAsia="ru-RU"/>
        </w:rPr>
        <w:t>органом государственной власти Российской Федерации (уполномоченным органом государственной власти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w:t>
      </w:r>
      <w:proofErr w:type="gramStart"/>
      <w:r w:rsidRPr="00821E24">
        <w:rPr>
          <w:rFonts w:ascii="Arial" w:eastAsia="Times New Roman" w:hAnsi="Arial" w:cs="Arial"/>
          <w:color w:val="000000"/>
          <w:sz w:val="24"/>
          <w:szCs w:val="24"/>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821E24">
        <w:rPr>
          <w:rFonts w:ascii="Arial" w:eastAsia="Times New Roman" w:hAnsi="Arial" w:cs="Arial"/>
          <w:color w:val="000000"/>
          <w:sz w:val="24"/>
          <w:szCs w:val="24"/>
          <w:lang w:eastAsia="ru-RU"/>
        </w:rPr>
        <w:t xml:space="preserve"> Об исполнении полученного предписания администрация района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районный Совет народных депутато</w:t>
      </w:r>
      <w:proofErr w:type="gramStart"/>
      <w:r w:rsidRPr="00821E24">
        <w:rPr>
          <w:rFonts w:ascii="Arial" w:eastAsia="Times New Roman" w:hAnsi="Arial" w:cs="Arial"/>
          <w:color w:val="000000"/>
          <w:sz w:val="24"/>
          <w:szCs w:val="24"/>
          <w:lang w:eastAsia="ru-RU"/>
        </w:rPr>
        <w:t>в-</w:t>
      </w:r>
      <w:proofErr w:type="gramEnd"/>
      <w:r w:rsidRPr="00821E24">
        <w:rPr>
          <w:rFonts w:ascii="Arial" w:eastAsia="Times New Roman" w:hAnsi="Arial" w:cs="Arial"/>
          <w:color w:val="000000"/>
          <w:sz w:val="24"/>
          <w:szCs w:val="24"/>
          <w:lang w:eastAsia="ru-RU"/>
        </w:rPr>
        <w:t xml:space="preserve"> не позднее трех дней со дня принятия ими решения.</w:t>
      </w:r>
    </w:p>
    <w:p w:rsidR="00821E24" w:rsidRPr="00821E24" w:rsidRDefault="00821E24" w:rsidP="00821E24">
      <w:pPr>
        <w:shd w:val="clear" w:color="auto" w:fill="FFFFFF"/>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pacing w:val="-1"/>
          <w:sz w:val="24"/>
          <w:szCs w:val="24"/>
          <w:lang w:eastAsia="ru-RU"/>
        </w:rPr>
        <w:t xml:space="preserve">3. </w:t>
      </w:r>
      <w:proofErr w:type="gramStart"/>
      <w:r w:rsidRPr="00821E24">
        <w:rPr>
          <w:rFonts w:ascii="Arial" w:eastAsia="Times New Roman" w:hAnsi="Arial" w:cs="Arial"/>
          <w:color w:val="000000"/>
          <w:spacing w:val="-1"/>
          <w:sz w:val="24"/>
          <w:szCs w:val="24"/>
          <w:lang w:eastAsia="ru-RU"/>
        </w:rPr>
        <w:t>Признание по решению суда закона Орловской области об установлении статуса муниципального образования недействующим до вступления в силу нового закона Орловской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района, принятых до вступления решения суда в законную силу, или для отмены данных муниципальных правовых актов.</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Глава 10. Ответственность органов местного самоуправления и должностных лиц района.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lastRenderedPageBreak/>
        <w:t>Статья 44. Ответственность органов местного самоуправления и должностных лиц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Органы местного самоуправления и должностные лица местного самоуправления района несут ответственность перед населением района, государством, физическими и юридическими лицами в соответствии с федеральными законами.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(Абзац 2 введен постановлением Новодеревеньковского районного Совета народных депутатов </w:t>
      </w:r>
      <w:hyperlink r:id="rId231" w:history="1">
        <w:r w:rsidRPr="00821E24">
          <w:rPr>
            <w:rFonts w:ascii="Arial" w:eastAsia="Times New Roman" w:hAnsi="Arial" w:cs="Arial"/>
            <w:sz w:val="24"/>
            <w:szCs w:val="24"/>
            <w:lang w:eastAsia="ru-RU"/>
          </w:rPr>
          <w:t>от 27.12.2005 г. № 41/1</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За допущенные в своей деятельности нарушения: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органы местного самоуправления района несут административную и имущественную ответственность,</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-должностные лица местного самоуправления района несут гражданско-правовую, административную, уголовную, дисциплинарную ответственность, а также иные виды ответственности в соответствии с федеральными законами, законами Орловской области и настоящим Уставом.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постановления Новодеревеньковского районного Совета народных депутатов </w:t>
      </w:r>
      <w:hyperlink r:id="rId232" w:history="1">
        <w:r w:rsidRPr="00821E24">
          <w:rPr>
            <w:rFonts w:ascii="Arial" w:eastAsia="Times New Roman" w:hAnsi="Arial" w:cs="Arial"/>
            <w:sz w:val="24"/>
            <w:szCs w:val="24"/>
            <w:lang w:eastAsia="ru-RU"/>
          </w:rPr>
          <w:t>от 27.12.2005 г. № 41/1</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Глава 11. Муниципальная служба.</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45. Муниципальная служба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45 изложена в редакции </w:t>
      </w:r>
      <w:hyperlink r:id="rId233"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Нанимателем для муниципального служащего является администрация Новодеревеньковский район, от имени которого полномочия нанимателя осуществляет глава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Должность муниципальной службы - должность в органах местного самоуправления района, которые образуются в соответствии с настоящим Уставом, с установленным кругом обязанностей по обеспечению исполнения полномочий органов местного самоуправления или лица, замещающего муниципальную должность.</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Должности муниципальной службы устанавливается муниципальными правовыми актами в соответствии с Реестром должностей муниципальной службы в Орловской области, утверждаемым Законом Орловской области.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Муниципальным служащим является гражданин, исполняющий в порядке, определенном муниципальными правовыми актами района в соответствии с федеральными законами и законами Орловской области, обязанности по должности муниципальной службы за денежное содержание, выплачиваемое за счет средств бюджета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5.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Орловской области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w:t>
      </w:r>
      <w:r w:rsidRPr="00821E24">
        <w:rPr>
          <w:rFonts w:ascii="Arial" w:eastAsia="Times New Roman" w:hAnsi="Arial" w:cs="Arial"/>
          <w:color w:val="000000"/>
          <w:sz w:val="24"/>
          <w:szCs w:val="24"/>
          <w:lang w:eastAsia="ru-RU"/>
        </w:rPr>
        <w:lastRenderedPageBreak/>
        <w:t>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6. Поступление гражданина на муниципальную службу осуществляется </w:t>
      </w:r>
      <w:proofErr w:type="gramStart"/>
      <w:r w:rsidRPr="00821E24">
        <w:rPr>
          <w:rFonts w:ascii="Arial" w:eastAsia="Times New Roman" w:hAnsi="Arial" w:cs="Arial"/>
          <w:color w:val="000000"/>
          <w:sz w:val="24"/>
          <w:szCs w:val="24"/>
          <w:lang w:eastAsia="ru-RU"/>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821E24">
        <w:rPr>
          <w:rFonts w:ascii="Arial" w:eastAsia="Times New Roman" w:hAnsi="Arial" w:cs="Arial"/>
          <w:color w:val="000000"/>
          <w:sz w:val="24"/>
          <w:szCs w:val="24"/>
          <w:lang w:eastAsia="ru-RU"/>
        </w:rPr>
        <w:t xml:space="preserve"> с учетом особенностей, предусмотренных </w:t>
      </w:r>
      <w:hyperlink r:id="rId234" w:tgtFrame="_blank" w:history="1">
        <w:r w:rsidRPr="00821E24">
          <w:rPr>
            <w:rFonts w:ascii="Arial" w:eastAsia="Times New Roman" w:hAnsi="Arial" w:cs="Arial"/>
            <w:sz w:val="24"/>
            <w:szCs w:val="24"/>
            <w:lang w:eastAsia="ru-RU"/>
          </w:rPr>
          <w:t>Федеральным законом от 02.03.2007 № 25-ФЗ</w:t>
        </w:r>
      </w:hyperlink>
      <w:r w:rsidRPr="00821E24">
        <w:rPr>
          <w:rFonts w:ascii="Arial" w:eastAsia="Times New Roman" w:hAnsi="Arial" w:cs="Arial"/>
          <w:color w:val="000000"/>
          <w:sz w:val="24"/>
          <w:szCs w:val="24"/>
          <w:lang w:eastAsia="ru-RU"/>
        </w:rPr>
        <w:t> "О муниципальной службе в Российской Федерации".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7. </w:t>
      </w:r>
      <w:proofErr w:type="gramStart"/>
      <w:r w:rsidRPr="00821E24">
        <w:rPr>
          <w:rFonts w:ascii="Arial" w:eastAsia="Times New Roman" w:hAnsi="Arial" w:cs="Arial"/>
          <w:color w:val="000000"/>
          <w:sz w:val="24"/>
          <w:szCs w:val="24"/>
          <w:lang w:eastAsia="ru-RU"/>
        </w:rPr>
        <w:t>Муниципальному служащему, заключившему в соответствии с пунктом 7 статьи 38 </w:t>
      </w:r>
      <w:hyperlink r:id="rId235" w:tgtFrame="_blank" w:history="1">
        <w:r w:rsidRPr="00821E24">
          <w:rPr>
            <w:rFonts w:ascii="Arial" w:eastAsia="Times New Roman" w:hAnsi="Arial" w:cs="Arial"/>
            <w:sz w:val="24"/>
            <w:szCs w:val="24"/>
            <w:lang w:eastAsia="ru-RU"/>
          </w:rPr>
          <w:t>Федерального закона от 28 марта 1998 года № 53-ФЗ</w:t>
        </w:r>
      </w:hyperlink>
      <w:r w:rsidRPr="00821E24">
        <w:rPr>
          <w:rFonts w:ascii="Arial" w:eastAsia="Times New Roman" w:hAnsi="Arial" w:cs="Arial"/>
          <w:color w:val="000000"/>
          <w:sz w:val="24"/>
          <w:szCs w:val="24"/>
          <w:lang w:eastAsia="ru-RU"/>
        </w:rPr>
        <w:t> «О воинской обязанности и военной службе» контракт о прохождении военной службы в период проведения специальной военной операции на территории Украины, Донецкой Народной Республики, Луганской Народной Республики, Херсонской и Запорожской областей, предоставляется единовременная денежная выплата в размере и порядке, установленных решением районного Совета</w:t>
      </w:r>
      <w:proofErr w:type="gramEnd"/>
      <w:r w:rsidRPr="00821E24">
        <w:rPr>
          <w:rFonts w:ascii="Arial" w:eastAsia="Times New Roman" w:hAnsi="Arial" w:cs="Arial"/>
          <w:color w:val="000000"/>
          <w:sz w:val="24"/>
          <w:szCs w:val="24"/>
          <w:lang w:eastAsia="ru-RU"/>
        </w:rPr>
        <w:t xml:space="preserve"> народных депутатов.</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color w:val="000000"/>
          <w:sz w:val="24"/>
          <w:szCs w:val="24"/>
          <w:lang w:eastAsia="ru-RU"/>
        </w:rPr>
        <w:t>Финансирование реализации гарантий, предусмотренных настоящей частью, осуществляется за счет средств районного бюджета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(часть 7 введена решением </w:t>
      </w:r>
      <w:hyperlink r:id="rId236" w:tgtFrame="_blank" w:history="1">
        <w:r w:rsidRPr="00821E24">
          <w:rPr>
            <w:rFonts w:ascii="Arial" w:eastAsia="Times New Roman" w:hAnsi="Arial" w:cs="Arial"/>
            <w:sz w:val="24"/>
            <w:szCs w:val="24"/>
            <w:lang w:eastAsia="ru-RU"/>
          </w:rPr>
          <w:t>Новодеревеньковского районного Совета народных депутатов от 25.10.2023 № 21/145-1-РС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Глава 12. Экономическая и финансовая основа местного самоуправления в районе</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46. Экономическая основа местного самоуправления в районе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37" w:tgtFrame="_blank" w:history="1">
        <w:r w:rsidRPr="00821E24">
          <w:rPr>
            <w:rFonts w:ascii="Arial" w:eastAsia="Times New Roman" w:hAnsi="Arial" w:cs="Arial"/>
            <w:sz w:val="24"/>
            <w:szCs w:val="24"/>
            <w:lang w:eastAsia="ru-RU"/>
          </w:rPr>
          <w:t>от 21.05.2014 г. № 26/4-1РС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1.Экономическую основу местного самоуправления в районе составляют имущество, находящееся в муниципальной собственности района, средства районного бюджета, а также имущественные права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2.Полномочия собственника в отношении имущества, входящего в состав муниципальной собственности, от имени района осуществляет отдел по управлению муниципальным имуществом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3.Органы местного самоуправления района в соответствии с федеральными законами вправе передавать объекты муниципальной собственности во временное или постоянное пользование физическим и юридическим лицам, сдавать в аренду, отчуждать в установленном порядке, а также совершать с имуществом, находящимся в муниципальной собственности, иные сделки, определять в договорах и соглашениях условия использования приватизируемых или передаваемых в пользование объектов.</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4.Муниципальный район может создавать муниципальные предприятия и учреждения района,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определяют их цели, условия и порядок деятельности, заслушивают отчеты об их деятельности.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5.Органы местного самоуправления района,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6. Муниципальные предприятия создаются с целью удовлетворения потребностей населения района в товарах, работах и услугах.</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Районный Совет народных депутатов утверждает порядок создания, реорганизации и ликвидации муниципальных предприятий.</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Функции и полномочия учредителя в отношении муниципальных предприятий осуществляет отдел по управлению муниципальным имуществом.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Устав созданного муниципального предприятия, внесение в него изменений и дополнений утверждается отделом по управлению муниципальным имуществом.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Отдел по управлению муниципальным имуществом осуществляет контроль за сохранностью и использованием по назначению муниципального имущества, закрепленного за муниципальным предприятием, назначает и производит с этой целью ревизии, инвентаризац</w:t>
      </w:r>
      <w:proofErr w:type="gramStart"/>
      <w:r w:rsidRPr="00821E24">
        <w:rPr>
          <w:rFonts w:ascii="Arial" w:eastAsia="Times New Roman" w:hAnsi="Arial" w:cs="Arial"/>
          <w:color w:val="000000"/>
          <w:sz w:val="24"/>
          <w:szCs w:val="24"/>
          <w:lang w:eastAsia="ru-RU"/>
        </w:rPr>
        <w:t>ии и ау</w:t>
      </w:r>
      <w:proofErr w:type="gramEnd"/>
      <w:r w:rsidRPr="00821E24">
        <w:rPr>
          <w:rFonts w:ascii="Arial" w:eastAsia="Times New Roman" w:hAnsi="Arial" w:cs="Arial"/>
          <w:color w:val="000000"/>
          <w:sz w:val="24"/>
          <w:szCs w:val="24"/>
          <w:lang w:eastAsia="ru-RU"/>
        </w:rPr>
        <w:t>диторские проверки.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Руководитель муниципального предприятия ежеквартально не позднее 30 числа первого месяца следующего за отчетным предоставляет отчет о проделанной работе на заседании балансовой комиссии и не позднее 1-го апреля каждого года представляет учредителю копию годового отчета (баланса), заверенную налоговой инспекцией.</w:t>
      </w:r>
      <w:proofErr w:type="gramEnd"/>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Муниципальные учреждения создаются для осуществления управленческих, социальных и других функций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Администрация района утверждает порядок принятия решения о создании, реорганизации и ликвидации муниципального бюджетного или казенного учреждения и их типовые уставы.</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Функции и полномочия учредителя муниципальных учреждений осуществляет уполномоченное структурное подразделение администрации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Контроль за</w:t>
      </w:r>
      <w:proofErr w:type="gramEnd"/>
      <w:r w:rsidRPr="00821E24">
        <w:rPr>
          <w:rFonts w:ascii="Arial" w:eastAsia="Times New Roman" w:hAnsi="Arial" w:cs="Arial"/>
          <w:color w:val="000000"/>
          <w:sz w:val="24"/>
          <w:szCs w:val="24"/>
          <w:lang w:eastAsia="ru-RU"/>
        </w:rPr>
        <w:t xml:space="preserve"> деятельностью муниципальных учреждений осуществляется в порядке, установленном администрацией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Руководитель муниципального учреждения ежегодно не позднее 1-го апреля представляет информацию о результатах деятельности муниципального учреждения в администрацию района и районный Совет.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Порядок и условия приватизации муниципального имущества определяются решением районного Совета народных депутатов. Доходы от использования и приватизации муниципального имущества поступают в районный бюджет.</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47. Муниципальный заказ</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47 утратила силу решением Новодеревеньковского районного Совета народных депутатов </w:t>
      </w:r>
      <w:hyperlink r:id="rId238" w:tgtFrame="_blank" w:history="1">
        <w:r w:rsidRPr="00821E24">
          <w:rPr>
            <w:rFonts w:ascii="Arial" w:eastAsia="Times New Roman" w:hAnsi="Arial" w:cs="Arial"/>
            <w:sz w:val="24"/>
            <w:szCs w:val="24"/>
            <w:lang w:eastAsia="ru-RU"/>
          </w:rPr>
          <w:t>от 21.05.2014 г. № 26/4-1РС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48. Районный бюджет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39" w:history="1">
        <w:r w:rsidRPr="00821E24">
          <w:rPr>
            <w:rFonts w:ascii="Arial" w:eastAsia="Times New Roman" w:hAnsi="Arial" w:cs="Arial"/>
            <w:sz w:val="24"/>
            <w:szCs w:val="24"/>
            <w:lang w:eastAsia="ru-RU"/>
          </w:rPr>
          <w:t>от 02.07.2009 г. № 25/1</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Район имеет собственный бюджет (далее по тексту - районный бюджет).</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Проект районного бюджета составляется на основе прогноза социально-экономического развития района в целях финансового обеспечения расходных обязательств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Проект районного бюджета составляется в порядке, установленном администрацией района, в соответствии с </w:t>
      </w:r>
      <w:hyperlink r:id="rId240" w:tgtFrame="_blank" w:history="1">
        <w:r w:rsidRPr="00821E24">
          <w:rPr>
            <w:rFonts w:ascii="Arial" w:eastAsia="Times New Roman" w:hAnsi="Arial" w:cs="Arial"/>
            <w:sz w:val="24"/>
            <w:szCs w:val="24"/>
            <w:lang w:eastAsia="ru-RU"/>
          </w:rPr>
          <w:t>Бюджетным Кодексом Российской Федерации</w:t>
        </w:r>
      </w:hyperlink>
      <w:r w:rsidRPr="00821E24">
        <w:rPr>
          <w:rFonts w:ascii="Arial" w:eastAsia="Times New Roman" w:hAnsi="Arial" w:cs="Arial"/>
          <w:color w:val="000000"/>
          <w:sz w:val="24"/>
          <w:szCs w:val="24"/>
          <w:lang w:eastAsia="ru-RU"/>
        </w:rPr>
        <w:t> и принимаемыми с соблюдением его требований муниципальными правовыми актами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Проекты районного бюджета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районного Совета народных депутатов, за исключением решения о районном бюджете.</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Глава района вносит на рассмотрение районного Совета народных депутатов проект решения районного Совета народных депутатов о районном бюджете в сроки, установленные муниципальным правовым актом районного Совета народных депутатов, но не позднее 15 ноября текущего года. Одновременно с проектом районного бюджета в районный Совет народных депутатов представляются документы и материалы, предусмотренные </w:t>
      </w:r>
      <w:hyperlink r:id="rId241" w:tgtFrame="_blank" w:history="1">
        <w:r w:rsidRPr="00821E24">
          <w:rPr>
            <w:rFonts w:ascii="Arial" w:eastAsia="Times New Roman" w:hAnsi="Arial" w:cs="Arial"/>
            <w:sz w:val="24"/>
            <w:szCs w:val="24"/>
            <w:lang w:eastAsia="ru-RU"/>
          </w:rPr>
          <w:t>Бюджетным Кодексом Российской Федерации</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Порядок рассмотрения проекта решения о районном бюджете и его утверждения определяется муниципальным правовым актом районного Совета народных депутатов в соответствии с требованиями </w:t>
      </w:r>
      <w:hyperlink r:id="rId242" w:tgtFrame="_blank" w:history="1">
        <w:r w:rsidRPr="00821E24">
          <w:rPr>
            <w:rFonts w:ascii="Arial" w:eastAsia="Times New Roman" w:hAnsi="Arial" w:cs="Arial"/>
            <w:sz w:val="24"/>
            <w:szCs w:val="24"/>
            <w:lang w:eastAsia="ru-RU"/>
          </w:rPr>
          <w:t>Бюджетного кодекса Российской Федерации</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6. </w:t>
      </w:r>
      <w:proofErr w:type="gramStart"/>
      <w:r w:rsidRPr="00821E24">
        <w:rPr>
          <w:rFonts w:ascii="Arial" w:eastAsia="Times New Roman" w:hAnsi="Arial" w:cs="Arial"/>
          <w:color w:val="000000"/>
          <w:sz w:val="24"/>
          <w:szCs w:val="24"/>
          <w:lang w:eastAsia="ru-RU"/>
        </w:rPr>
        <w:t>Проект районного бюджета, решение о районном бюджете, годовой отчет о его исполнении, ежеквартальные сведения о ходе исполнения районного бюджета и о численности муниципальных служащих органов местного самоуправления района, работников муниципальных учреждений с указанием фактических затрат на их денежное содержание подлежат официальному опубликованию в газете «Трудовая слава» или в газете «Новодеревеньковский вестник».</w:t>
      </w:r>
      <w:proofErr w:type="gramEnd"/>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outlineLvl w:val="2"/>
        <w:rPr>
          <w:rFonts w:ascii="Arial" w:eastAsia="Times New Roman" w:hAnsi="Arial" w:cs="Arial"/>
          <w:b/>
          <w:bCs/>
          <w:color w:val="000000"/>
          <w:sz w:val="28"/>
          <w:szCs w:val="28"/>
          <w:lang w:eastAsia="ru-RU"/>
        </w:rPr>
      </w:pPr>
      <w:r w:rsidRPr="00821E24">
        <w:rPr>
          <w:rFonts w:ascii="Arial" w:eastAsia="Times New Roman" w:hAnsi="Arial" w:cs="Arial"/>
          <w:b/>
          <w:bCs/>
          <w:color w:val="000000"/>
          <w:sz w:val="24"/>
          <w:szCs w:val="24"/>
          <w:lang w:eastAsia="ru-RU"/>
        </w:rPr>
        <w:t>Глава 13. Переходные положения</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49. Принятие Устава района, решения о внесении изменений в Устав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49 изложена в редакции </w:t>
      </w:r>
      <w:hyperlink r:id="rId243"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Инициатива по внесению на рассмотрение районного Совета народных депутатов проекта нового Устава района, а также проекта решения о внесении изменений и дополнений в Устав района может исходить от Главы района, депутатов районного Совета народных депутатов численностью не менее одной трети от установленного числа депутатов, прокурора района, инициативной группы граждан.</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 xml:space="preserve">2. </w:t>
      </w:r>
      <w:proofErr w:type="gramStart"/>
      <w:r w:rsidRPr="00821E24">
        <w:rPr>
          <w:rFonts w:ascii="Arial" w:eastAsia="Times New Roman" w:hAnsi="Arial" w:cs="Arial"/>
          <w:color w:val="000000"/>
          <w:sz w:val="24"/>
          <w:szCs w:val="24"/>
          <w:lang w:eastAsia="ru-RU"/>
        </w:rPr>
        <w:t>Проект Устава района, проект решения о внесении изменений и дополнений в Устав не позднее 30 дней до дня рассмотрения вопроса о принятии устава муниципального образования, внесении изменений и дополнений в Устав района подлежат официальному опубликованию (обнародованию) с одновременным опубликованием (обнародованием) установленного районным Советом народных депутатов порядка учета предложений по проекту указанного Устава, проекту указанного решения, а также порядка участия граждан</w:t>
      </w:r>
      <w:proofErr w:type="gramEnd"/>
      <w:r w:rsidRPr="00821E24">
        <w:rPr>
          <w:rFonts w:ascii="Arial" w:eastAsia="Times New Roman" w:hAnsi="Arial" w:cs="Arial"/>
          <w:color w:val="000000"/>
          <w:sz w:val="24"/>
          <w:szCs w:val="24"/>
          <w:lang w:eastAsia="ru-RU"/>
        </w:rPr>
        <w:t xml:space="preserve"> в его обсуждении.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Официальное опубликование проекта Устава района, проект решения о внесении изменений и дополнений в Устав осуществляются в районной газете «Трудовая слава» или в газете «Новодеревеньковский вестник».</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proofErr w:type="gramStart"/>
      <w:r w:rsidRPr="00821E24">
        <w:rPr>
          <w:rFonts w:ascii="Arial" w:eastAsia="Times New Roman" w:hAnsi="Arial" w:cs="Arial"/>
          <w:color w:val="000000"/>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района, а также порядка участия граждан в его обсуждении в случае, когда в Устав района вносятся изменения в форме точного воспроизведения положений </w:t>
      </w:r>
      <w:hyperlink r:id="rId244" w:tgtFrame="_blank" w:history="1">
        <w:r w:rsidRPr="00821E24">
          <w:rPr>
            <w:rFonts w:ascii="Arial" w:eastAsia="Times New Roman" w:hAnsi="Arial" w:cs="Arial"/>
            <w:sz w:val="24"/>
            <w:szCs w:val="24"/>
            <w:lang w:eastAsia="ru-RU"/>
          </w:rPr>
          <w:t>Конституции Российской Федерации</w:t>
        </w:r>
      </w:hyperlink>
      <w:r w:rsidRPr="00821E24">
        <w:rPr>
          <w:rFonts w:ascii="Arial" w:eastAsia="Times New Roman" w:hAnsi="Arial" w:cs="Arial"/>
          <w:color w:val="000000"/>
          <w:sz w:val="24"/>
          <w:szCs w:val="24"/>
          <w:lang w:eastAsia="ru-RU"/>
        </w:rPr>
        <w:t xml:space="preserve">, федеральных </w:t>
      </w:r>
      <w:r w:rsidRPr="00821E24">
        <w:rPr>
          <w:rFonts w:ascii="Arial" w:eastAsia="Times New Roman" w:hAnsi="Arial" w:cs="Arial"/>
          <w:color w:val="000000"/>
          <w:sz w:val="24"/>
          <w:szCs w:val="24"/>
          <w:lang w:eastAsia="ru-RU"/>
        </w:rPr>
        <w:lastRenderedPageBreak/>
        <w:t>законов, </w:t>
      </w:r>
      <w:hyperlink r:id="rId245" w:tgtFrame="_blank" w:history="1">
        <w:r w:rsidRPr="00821E24">
          <w:rPr>
            <w:rFonts w:ascii="Arial" w:eastAsia="Times New Roman" w:hAnsi="Arial" w:cs="Arial"/>
            <w:sz w:val="24"/>
            <w:szCs w:val="24"/>
            <w:lang w:eastAsia="ru-RU"/>
          </w:rPr>
          <w:t>Устава (Основного Закона) Орловской области</w:t>
        </w:r>
      </w:hyperlink>
      <w:r w:rsidRPr="00821E24">
        <w:rPr>
          <w:rFonts w:ascii="Arial" w:eastAsia="Times New Roman" w:hAnsi="Arial" w:cs="Arial"/>
          <w:color w:val="000000"/>
          <w:sz w:val="24"/>
          <w:szCs w:val="24"/>
          <w:lang w:eastAsia="ru-RU"/>
        </w:rPr>
        <w:t> в целях приведения данного устава в соответствие с</w:t>
      </w:r>
      <w:proofErr w:type="gramEnd"/>
      <w:r w:rsidRPr="00821E24">
        <w:rPr>
          <w:rFonts w:ascii="Arial" w:eastAsia="Times New Roman" w:hAnsi="Arial" w:cs="Arial"/>
          <w:color w:val="000000"/>
          <w:sz w:val="24"/>
          <w:szCs w:val="24"/>
          <w:lang w:eastAsia="ru-RU"/>
        </w:rPr>
        <w:t xml:space="preserve"> этими нормативными правовыми актами.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Одновременно с опубликованием (обнародованием), те</w:t>
      </w:r>
      <w:proofErr w:type="gramStart"/>
      <w:r w:rsidRPr="00821E24">
        <w:rPr>
          <w:rFonts w:ascii="Arial" w:eastAsia="Times New Roman" w:hAnsi="Arial" w:cs="Arial"/>
          <w:color w:val="000000"/>
          <w:sz w:val="24"/>
          <w:szCs w:val="24"/>
          <w:lang w:eastAsia="ru-RU"/>
        </w:rPr>
        <w:t>кст пр</w:t>
      </w:r>
      <w:proofErr w:type="gramEnd"/>
      <w:r w:rsidRPr="00821E24">
        <w:rPr>
          <w:rFonts w:ascii="Arial" w:eastAsia="Times New Roman" w:hAnsi="Arial" w:cs="Arial"/>
          <w:color w:val="000000"/>
          <w:sz w:val="24"/>
          <w:szCs w:val="24"/>
          <w:lang w:eastAsia="ru-RU"/>
        </w:rPr>
        <w:t>оекта Устава района, решения о внесении изменений и дополнений в Устав района, а также порядка учета предложений по проекту указанного Устава, решения о внесении изменений и дополнений в Устав размещаются на официальном Интернет сайте района </w:t>
      </w:r>
      <w:proofErr w:type="spellStart"/>
      <w:r w:rsidRPr="00821E24">
        <w:rPr>
          <w:rFonts w:ascii="Arial" w:eastAsia="Times New Roman" w:hAnsi="Arial" w:cs="Arial"/>
          <w:color w:val="000000"/>
          <w:sz w:val="24"/>
          <w:szCs w:val="24"/>
          <w:lang w:eastAsia="ru-RU"/>
        </w:rPr>
        <w:t>www.adminnovod.ru</w:t>
      </w:r>
      <w:proofErr w:type="spellEnd"/>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Порядок размещения текстов проектов Устава района, решения о внесении изменений и дополнений в Устав района на официальном интернет сайте района устанавливается решением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4. По проекту Устава района и по проекту решения о внесении изменений и (или) дополнений в Устав района в порядке, предусмотренном Уставом, проводятся публичные слушания.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5. Решение районного Совета народных депутатов о принятии Устава и решение о внесении изменений и дополнений в него, принимаются большинством в две трети голосов от установленной численности депутатов районного Совета народных депутатов.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6. Устав района, решение о внесении в Устав изменений и дополнений подлежат государственной регистрации в порядке, предусмотренном действующем законодательством.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7. Глава района обязан опубликовать (обнародовать) зарегистрированные Устав района, муниципальный правовой акт о внесении изменений и дополнений в устав района в течени</w:t>
      </w:r>
      <w:proofErr w:type="gramStart"/>
      <w:r w:rsidRPr="00821E24">
        <w:rPr>
          <w:rFonts w:ascii="Arial" w:eastAsia="Times New Roman" w:hAnsi="Arial" w:cs="Arial"/>
          <w:color w:val="000000"/>
          <w:sz w:val="24"/>
          <w:szCs w:val="24"/>
          <w:lang w:eastAsia="ru-RU"/>
        </w:rPr>
        <w:t>и</w:t>
      </w:r>
      <w:proofErr w:type="gramEnd"/>
      <w:r w:rsidRPr="00821E24">
        <w:rPr>
          <w:rFonts w:ascii="Arial" w:eastAsia="Times New Roman" w:hAnsi="Arial" w:cs="Arial"/>
          <w:color w:val="000000"/>
          <w:sz w:val="24"/>
          <w:szCs w:val="24"/>
          <w:lang w:eastAsia="ru-RU"/>
        </w:rPr>
        <w:t xml:space="preserve"> семи дней со дня его поступления после государственной регистрации.</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8.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821E24">
        <w:rPr>
          <w:rFonts w:ascii="Arial" w:eastAsia="Times New Roman" w:hAnsi="Arial" w:cs="Arial"/>
          <w:color w:val="000000"/>
          <w:sz w:val="24"/>
          <w:szCs w:val="24"/>
          <w:lang w:eastAsia="ru-RU"/>
        </w:rPr>
        <w:t>,</w:t>
      </w:r>
      <w:proofErr w:type="gramEnd"/>
      <w:r w:rsidRPr="00821E24">
        <w:rPr>
          <w:rFonts w:ascii="Arial" w:eastAsia="Times New Roman" w:hAnsi="Arial" w:cs="Arial"/>
          <w:color w:val="000000"/>
          <w:sz w:val="24"/>
          <w:szCs w:val="24"/>
          <w:lang w:eastAsia="ru-RU"/>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9.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b/>
          <w:bCs/>
          <w:color w:val="000000"/>
          <w:sz w:val="24"/>
          <w:szCs w:val="24"/>
          <w:lang w:eastAsia="ru-RU"/>
        </w:rPr>
        <w:t>Статья 50. Вступление в силу Устава района, решения о внесении изменений в Устав</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(статья 50 изложена в редакции </w:t>
      </w:r>
      <w:hyperlink r:id="rId246" w:tgtFrame="_blank" w:history="1">
        <w:r w:rsidRPr="00821E24">
          <w:rPr>
            <w:rFonts w:ascii="Arial" w:eastAsia="Times New Roman" w:hAnsi="Arial" w:cs="Arial"/>
            <w:sz w:val="24"/>
            <w:szCs w:val="24"/>
            <w:lang w:eastAsia="ru-RU"/>
          </w:rPr>
          <w:t>решения Новодеревеньковского районного Совета народных депутатов от 29.09.2020 № 40/177-1-РС</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lastRenderedPageBreak/>
        <w:t>1. Устав района, решение о внесении в Устав района изменений вступает в силу после их официального опубликования (обнародования).</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w:t>
      </w:r>
      <w:proofErr w:type="gramStart"/>
      <w:r w:rsidRPr="00821E24">
        <w:rPr>
          <w:rFonts w:ascii="Arial" w:eastAsia="Times New Roman" w:hAnsi="Arial" w:cs="Arial"/>
          <w:color w:val="000000"/>
          <w:sz w:val="24"/>
          <w:szCs w:val="24"/>
          <w:lang w:eastAsia="ru-RU"/>
        </w:rPr>
        <w:t>Изменения и дополнения, внесенные в устав района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района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главы района, подписавшего муниципальный правовой акт о внесении указанных изменений</w:t>
      </w:r>
      <w:proofErr w:type="gramEnd"/>
      <w:r w:rsidRPr="00821E24">
        <w:rPr>
          <w:rFonts w:ascii="Arial" w:eastAsia="Times New Roman" w:hAnsi="Arial" w:cs="Arial"/>
          <w:color w:val="000000"/>
          <w:sz w:val="24"/>
          <w:szCs w:val="24"/>
          <w:lang w:eastAsia="ru-RU"/>
        </w:rPr>
        <w:t xml:space="preserve"> и дополнений в устав района.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3. Корректировки, внесенные в Устав района и изменяющие численный состав районного Совета народных депутатов, вступают в силу в соответствии с частью 2 настоящей статьи.</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51. Приведение муниципальных правовых актов в соответствие с настоящим Уставом</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Муниципальные правовые акты должны быть приведены в соответствие с настоящим Уставом не позднее шести месяцев со дня вступления его в силу.</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До приведения муниципальных правовых актов, действовавших до вступления в силу настоящего Устава, в соответствии с требованиями настоящего Устава указанные акты применяются в части, не противоречащей ему.</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52. Полномочия органов местного самоуправления и выборных должностных лиц района, избранных до вступления в силу настоящего Устава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1. Органы местного самоуправления и выборные должностные лица района, избранные до вступления в силу настоящего Устава, осуществляют свои полномочия до окончания срока, на который они были избраны (В редакции решения Новодеревеньковского районного Совета народных депутатов </w:t>
      </w:r>
      <w:hyperlink r:id="rId247" w:history="1">
        <w:r w:rsidRPr="00821E24">
          <w:rPr>
            <w:rFonts w:ascii="Arial" w:eastAsia="Times New Roman" w:hAnsi="Arial" w:cs="Arial"/>
            <w:sz w:val="24"/>
            <w:szCs w:val="24"/>
            <w:lang w:eastAsia="ru-RU"/>
          </w:rPr>
          <w:t>от 17.11.2006 г. № 14</w:t>
        </w:r>
      </w:hyperlink>
      <w:r w:rsidRPr="00821E24">
        <w:rPr>
          <w:rFonts w:ascii="Arial" w:eastAsia="Times New Roman" w:hAnsi="Arial" w:cs="Arial"/>
          <w:color w:val="000000"/>
          <w:sz w:val="24"/>
          <w:szCs w:val="24"/>
          <w:lang w:eastAsia="ru-RU"/>
        </w:rPr>
        <w:t>).</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2. Полномочия главы района до его избрания в соответствии с настоящим Уставом осуществляет глава Новодеревеньковского районного муниципального образования.</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 </w:t>
      </w:r>
    </w:p>
    <w:p w:rsidR="00821E24" w:rsidRPr="00821E24" w:rsidRDefault="00821E24" w:rsidP="00821E24">
      <w:pPr>
        <w:spacing w:after="0" w:line="240" w:lineRule="auto"/>
        <w:ind w:firstLine="709"/>
        <w:jc w:val="both"/>
        <w:rPr>
          <w:rFonts w:ascii="Arial" w:eastAsia="Times New Roman" w:hAnsi="Arial" w:cs="Arial"/>
          <w:color w:val="000000"/>
          <w:sz w:val="26"/>
          <w:szCs w:val="26"/>
          <w:lang w:eastAsia="ru-RU"/>
        </w:rPr>
      </w:pPr>
      <w:r w:rsidRPr="00821E24">
        <w:rPr>
          <w:rFonts w:ascii="Arial" w:eastAsia="Times New Roman" w:hAnsi="Arial" w:cs="Arial"/>
          <w:b/>
          <w:bCs/>
          <w:color w:val="000000"/>
          <w:sz w:val="24"/>
          <w:szCs w:val="24"/>
          <w:lang w:eastAsia="ru-RU"/>
        </w:rPr>
        <w:t>Статья 53. Вступление в силу настоящего Устава</w:t>
      </w:r>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(В редакции решения Новодеревеньковского районного Совета народных депутатов </w:t>
      </w:r>
      <w:hyperlink r:id="rId248" w:tgtFrame="_blank" w:history="1">
        <w:r w:rsidRPr="00821E24">
          <w:rPr>
            <w:rFonts w:ascii="Arial" w:eastAsia="Times New Roman" w:hAnsi="Arial" w:cs="Arial"/>
            <w:sz w:val="24"/>
            <w:szCs w:val="24"/>
            <w:lang w:eastAsia="ru-RU"/>
          </w:rPr>
          <w:t>от 31.12.2009 г.)</w:t>
        </w:r>
      </w:hyperlink>
    </w:p>
    <w:p w:rsidR="00821E24" w:rsidRPr="00821E24" w:rsidRDefault="00821E24" w:rsidP="00821E24">
      <w:pPr>
        <w:spacing w:after="0" w:line="240" w:lineRule="auto"/>
        <w:ind w:firstLine="709"/>
        <w:jc w:val="both"/>
        <w:rPr>
          <w:rFonts w:ascii="Arial" w:eastAsia="Times New Roman" w:hAnsi="Arial" w:cs="Arial"/>
          <w:color w:val="000000"/>
          <w:sz w:val="24"/>
          <w:szCs w:val="24"/>
          <w:lang w:eastAsia="ru-RU"/>
        </w:rPr>
      </w:pPr>
      <w:r w:rsidRPr="00821E24">
        <w:rPr>
          <w:rFonts w:ascii="Arial" w:eastAsia="Times New Roman" w:hAnsi="Arial" w:cs="Arial"/>
          <w:color w:val="000000"/>
          <w:sz w:val="24"/>
          <w:szCs w:val="24"/>
          <w:lang w:eastAsia="ru-RU"/>
        </w:rPr>
        <w:t>Настоящий Устав района вступает в силу с 1 января 2006 года, за исключением пункта 9 части 1 статьи 6, пункта 15 статьи 30, которые вступают в силу в сроки, установленные федеральным законом, определяющим порядок организации и деятельности муниципальной милиции.</w:t>
      </w:r>
    </w:p>
    <w:p w:rsidR="0070500D" w:rsidRDefault="0070500D"/>
    <w:sectPr w:rsidR="0070500D" w:rsidSect="007050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420856"/>
    <w:multiLevelType w:val="multilevel"/>
    <w:tmpl w:val="CABE7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1E24"/>
    <w:rsid w:val="001A3A4C"/>
    <w:rsid w:val="00315C3C"/>
    <w:rsid w:val="0070500D"/>
    <w:rsid w:val="00821E24"/>
    <w:rsid w:val="00B058CB"/>
    <w:rsid w:val="00B172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00D"/>
  </w:style>
  <w:style w:type="paragraph" w:styleId="3">
    <w:name w:val="heading 3"/>
    <w:basedOn w:val="a"/>
    <w:link w:val="30"/>
    <w:uiPriority w:val="9"/>
    <w:qFormat/>
    <w:rsid w:val="00821E2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821E2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1E2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21E24"/>
    <w:rPr>
      <w:rFonts w:ascii="Times New Roman" w:eastAsia="Times New Roman" w:hAnsi="Times New Roman" w:cs="Times New Roman"/>
      <w:b/>
      <w:bCs/>
      <w:sz w:val="24"/>
      <w:szCs w:val="24"/>
      <w:lang w:eastAsia="ru-RU"/>
    </w:rPr>
  </w:style>
  <w:style w:type="paragraph" w:customStyle="1" w:styleId="1">
    <w:name w:val="1"/>
    <w:basedOn w:val="a"/>
    <w:rsid w:val="00821E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821E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21E24"/>
    <w:rPr>
      <w:color w:val="0000FF"/>
      <w:u w:val="single"/>
    </w:rPr>
  </w:style>
  <w:style w:type="character" w:styleId="a4">
    <w:name w:val="FollowedHyperlink"/>
    <w:basedOn w:val="a0"/>
    <w:uiPriority w:val="99"/>
    <w:semiHidden/>
    <w:unhideWhenUsed/>
    <w:rsid w:val="00821E24"/>
    <w:rPr>
      <w:color w:val="800080"/>
      <w:u w:val="single"/>
    </w:rPr>
  </w:style>
  <w:style w:type="character" w:customStyle="1" w:styleId="hyperlink">
    <w:name w:val="hyperlink"/>
    <w:basedOn w:val="a0"/>
    <w:rsid w:val="00821E24"/>
  </w:style>
  <w:style w:type="paragraph" w:customStyle="1" w:styleId="chapter">
    <w:name w:val="chapter"/>
    <w:basedOn w:val="a"/>
    <w:rsid w:val="00821E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
    <w:name w:val="article"/>
    <w:basedOn w:val="a"/>
    <w:rsid w:val="00821E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821E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
    <w:name w:val="31"/>
    <w:basedOn w:val="a"/>
    <w:rsid w:val="00821E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
    <w:name w:val="8"/>
    <w:basedOn w:val="a"/>
    <w:rsid w:val="00821E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1E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2067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7B733338-E8A4-4076-B1FB-4D1DE8829155" TargetMode="External"/><Relationship Id="rId21" Type="http://schemas.openxmlformats.org/officeDocument/2006/relationships/hyperlink" Target="https://pravo-search.minjust.ru/bigs/showDocument.html?id=212046CF-856E-4F39-B592-F2CCE061009A" TargetMode="External"/><Relationship Id="rId42" Type="http://schemas.openxmlformats.org/officeDocument/2006/relationships/hyperlink" Target="file:///C:\Users\Shinkorenko_KiA\AppData\Local\Temp\34\zakon.scli.ru" TargetMode="External"/><Relationship Id="rId63" Type="http://schemas.openxmlformats.org/officeDocument/2006/relationships/hyperlink" Target="https://pravo-search.minjust.ru/bigs/showDocument.html?id=E999DCF9-926B-4FA1-9B51-8FD631C66B00" TargetMode="External"/><Relationship Id="rId84" Type="http://schemas.openxmlformats.org/officeDocument/2006/relationships/hyperlink" Target="https://pravo-search.minjust.ru/bigs/showDocument.html?id=ECE644BF-E729-4941-8DA1-D5EBBEF64B2F" TargetMode="External"/><Relationship Id="rId138" Type="http://schemas.openxmlformats.org/officeDocument/2006/relationships/hyperlink" Target="https://pravo-search.minjust.ru/bigs/showDocument.html?id=9AA48369-618A-4BB4-B4B8-AE15F2B7EBF6" TargetMode="External"/><Relationship Id="rId159" Type="http://schemas.openxmlformats.org/officeDocument/2006/relationships/hyperlink" Target="https://pravo-search.minjust.ru/bigs/showDocument.html?id=23BFA9AF-B847-4F54-8403-F2E327C4305A" TargetMode="External"/><Relationship Id="rId170" Type="http://schemas.openxmlformats.org/officeDocument/2006/relationships/hyperlink" Target="https://pravo-search.minjust.ru/bigs/showDocument.html?id=212046CF-856E-4F39-B592-F2CCE061009A" TargetMode="External"/><Relationship Id="rId191" Type="http://schemas.openxmlformats.org/officeDocument/2006/relationships/hyperlink" Target="https://pravo-search.minjust.ru/bigs/showDocument.html?id=C73E20AA-01BC-4644-B10B-E2390830E0B1" TargetMode="External"/><Relationship Id="rId205" Type="http://schemas.openxmlformats.org/officeDocument/2006/relationships/hyperlink" Target="https://pravo-search.minjust.ru/bigs/showDocument.html?id=1BDB00F9-E677-4502-8B86-191FC890B3A4" TargetMode="External"/><Relationship Id="rId226" Type="http://schemas.openxmlformats.org/officeDocument/2006/relationships/hyperlink" Target="https://pravo-search.minjust.ru/bigs/showDocument.html?id=1BDB00F9-E677-4502-8B86-191FC890B3A4" TargetMode="External"/><Relationship Id="rId247" Type="http://schemas.openxmlformats.org/officeDocument/2006/relationships/hyperlink" Target="file:///C:\Users\Shinkorenko_KiA\AppData\Local\Temp\34\zakon.scli.ru" TargetMode="External"/><Relationship Id="rId107" Type="http://schemas.openxmlformats.org/officeDocument/2006/relationships/hyperlink" Target="file:///C:\Users\Shinkorenko_KiA\AppData\Local\Temp\34\zakon.scli.ru" TargetMode="External"/><Relationship Id="rId11" Type="http://schemas.openxmlformats.org/officeDocument/2006/relationships/hyperlink" Target="https://pravo-search.minjust.ru/bigs/showDocument.html?id=E5FE67C7-6A6E-4C7E-8CCA-9FC8E6660275" TargetMode="External"/><Relationship Id="rId32" Type="http://schemas.openxmlformats.org/officeDocument/2006/relationships/hyperlink" Target="https://pravo-search.minjust.ru/bigs/showDocument.html?id=B2C3217F-8B7D-42BB-BBEE-E253A5333F62" TargetMode="External"/><Relationship Id="rId53" Type="http://schemas.openxmlformats.org/officeDocument/2006/relationships/hyperlink" Target="https://pravo-search.minjust.ru/bigs/showDocument.html?id=ECE644BF-E729-4941-8DA1-D5EBBEF64B2F" TargetMode="External"/><Relationship Id="rId74" Type="http://schemas.openxmlformats.org/officeDocument/2006/relationships/hyperlink" Target="https://pravo-search.minjust.ru/bigs/showDocument.html?id=E2A5DDF5-661C-469F-9A78-57DB1CA920AC" TargetMode="External"/><Relationship Id="rId128" Type="http://schemas.openxmlformats.org/officeDocument/2006/relationships/hyperlink" Target="https://pravo-search.minjust.ru/bigs/showDocument.html?id=9AA48369-618A-4BB4-B4B8-AE15F2B7EBF6" TargetMode="External"/><Relationship Id="rId149" Type="http://schemas.openxmlformats.org/officeDocument/2006/relationships/hyperlink" Target="https://pravo-search.minjust.ru/bigs/showDocument.html?id=E63199DC-B27A-4C23-8403-F68F22FF8F72" TargetMode="External"/><Relationship Id="rId5" Type="http://schemas.openxmlformats.org/officeDocument/2006/relationships/hyperlink" Target="file:///C:\Users\Shinkorenko_KiA\AppData\Local\Temp\34\zakon.scli.ru" TargetMode="External"/><Relationship Id="rId95" Type="http://schemas.openxmlformats.org/officeDocument/2006/relationships/hyperlink" Target="file:///C:\Users\Shinkorenko_KiA\AppData\Local\Temp\34\zakon.scli.ru" TargetMode="External"/><Relationship Id="rId160" Type="http://schemas.openxmlformats.org/officeDocument/2006/relationships/hyperlink" Target="https://pravo-search.minjust.ru/bigs/showDocument.html?id=EB042C48-DE0E-4DBE-8305-4D48DDDB63A2" TargetMode="External"/><Relationship Id="rId181" Type="http://schemas.openxmlformats.org/officeDocument/2006/relationships/hyperlink" Target="https://pravo-search.minjust.ru/bigs/showDocument.html?id=0F9BD2FB-E9AE-4D67-B06C-DE709022B9E2" TargetMode="External"/><Relationship Id="rId216" Type="http://schemas.openxmlformats.org/officeDocument/2006/relationships/hyperlink" Target="https://pravo-search.minjust.ru/bigs/showDocument.html?id=6785A26F-52A6-439E-A2E4-93801511E564" TargetMode="External"/><Relationship Id="rId237" Type="http://schemas.openxmlformats.org/officeDocument/2006/relationships/hyperlink" Target="https://pravo-search.minjust.ru/bigs/showDocument.html?id=1D994BD4-CFA2-46E1-A71B-7CA0B7292E8E" TargetMode="External"/><Relationship Id="rId22" Type="http://schemas.openxmlformats.org/officeDocument/2006/relationships/hyperlink" Target="https://pravo-search.minjust.ru/bigs/showDocument.html?id=702D1BB8-C307-4EC1-BC0D-F3AA81B6827F" TargetMode="External"/><Relationship Id="rId43" Type="http://schemas.openxmlformats.org/officeDocument/2006/relationships/hyperlink" Target="https://pravo-search.minjust.ru/bigs/showDocument.html?id=00A2AB7B-712D-4108-93D4-E2F41EEB1C2B" TargetMode="External"/><Relationship Id="rId64" Type="http://schemas.openxmlformats.org/officeDocument/2006/relationships/hyperlink" Target="https://pravo-search.minjust.ru/bigs/showDocument.html?id=16743DC3-BCB4-4D1C-B567-B34B14ED6AA4" TargetMode="External"/><Relationship Id="rId118" Type="http://schemas.openxmlformats.org/officeDocument/2006/relationships/hyperlink" Target="https://pravo-search.minjust.ru/bigs/showDocument.html?id=9AA48369-618A-4BB4-B4B8-AE15F2B7EBF6" TargetMode="External"/><Relationship Id="rId139" Type="http://schemas.openxmlformats.org/officeDocument/2006/relationships/hyperlink" Target="https://pravo-search.minjust.ru/bigs/showDocument.html?id=23BFA9AF-B847-4F54-8403-F2E327C4305A" TargetMode="External"/><Relationship Id="rId85" Type="http://schemas.openxmlformats.org/officeDocument/2006/relationships/hyperlink" Target="https://pravo-search.minjust.ru/bigs/showDocument.html?id=15D4560C-D530-4955-BF7E-F734337AE80B" TargetMode="External"/><Relationship Id="rId150" Type="http://schemas.openxmlformats.org/officeDocument/2006/relationships/hyperlink" Target="https://pravo-search.minjust.ru/bigs/showDocument.html?id=E63199DC-B27A-4C23-8403-F68F22FF8F72" TargetMode="External"/><Relationship Id="rId171" Type="http://schemas.openxmlformats.org/officeDocument/2006/relationships/hyperlink" Target="https://pravo-search.minjust.ru/bigs/showDocument.html?id=EB042C48-DE0E-4DBE-8305-4D48DDDB63A2" TargetMode="External"/><Relationship Id="rId192" Type="http://schemas.openxmlformats.org/officeDocument/2006/relationships/hyperlink" Target="https://pravo-search.minjust.ru/bigs/showDocument.html?id=E2A5DDF5-661C-469F-9A78-57DB1CA920AC" TargetMode="External"/><Relationship Id="rId206" Type="http://schemas.openxmlformats.org/officeDocument/2006/relationships/hyperlink" Target="https://pravo-search.minjust.ru/bigs/showDocument.html?id=1BDB00F9-E677-4502-8B86-191FC890B3A4" TargetMode="External"/><Relationship Id="rId227" Type="http://schemas.openxmlformats.org/officeDocument/2006/relationships/hyperlink" Target="https://pravo-search.minjust.ru/bigs/showDocument.html?id=0F9BD2FB-E9AE-4D67-B06C-DE709022B9E2" TargetMode="External"/><Relationship Id="rId248" Type="http://schemas.openxmlformats.org/officeDocument/2006/relationships/hyperlink" Target="https://pravo-search.minjust.ru/bigs/showDocument.html?id=1BDB00F9-E677-4502-8B86-191FC890B3A4" TargetMode="External"/><Relationship Id="rId12" Type="http://schemas.openxmlformats.org/officeDocument/2006/relationships/hyperlink" Target="https://pravo-search.minjust.ru/bigs/showDocument.html?id=91ED59DC-FEC1-4E83-8FDA-40D52A891BB7" TargetMode="External"/><Relationship Id="rId17" Type="http://schemas.openxmlformats.org/officeDocument/2006/relationships/hyperlink" Target="https://pravo-search.minjust.ru/bigs/showDocument.html?id=1D994BD4-CFA2-46E1-A71B-7CA0B7292E8E" TargetMode="External"/><Relationship Id="rId33" Type="http://schemas.openxmlformats.org/officeDocument/2006/relationships/hyperlink" Target="https://pravo-search.minjust.ru/bigs/showDocument.html?id=B2C3217F-8B7D-42BB-BBEE-E253A5333F62" TargetMode="External"/><Relationship Id="rId38" Type="http://schemas.openxmlformats.org/officeDocument/2006/relationships/hyperlink" Target="https://pravo-search.minjust.ru/bigs/showDocument.html?id=B2C3217F-8B7D-42BB-BBEE-E253A5333F62" TargetMode="External"/><Relationship Id="rId59" Type="http://schemas.openxmlformats.org/officeDocument/2006/relationships/hyperlink" Target="https://pravo-search.minjust.ru/bigs/showDocument.html?id=96E20C02-1B12-465A-B64C-24AA92270007" TargetMode="External"/><Relationship Id="rId103" Type="http://schemas.openxmlformats.org/officeDocument/2006/relationships/hyperlink" Target="https://pravo-search.minjust.ru/bigs/showDocument.html?id=ECE644BF-E729-4941-8DA1-D5EBBEF64B2F" TargetMode="External"/><Relationship Id="rId108" Type="http://schemas.openxmlformats.org/officeDocument/2006/relationships/hyperlink" Target="https://pravo-search.minjust.ru/bigs/showDocument.html?id=ECE644BF-E729-4941-8DA1-D5EBBEF64B2F" TargetMode="External"/><Relationship Id="rId124" Type="http://schemas.openxmlformats.org/officeDocument/2006/relationships/hyperlink" Target="https://pravo-search.minjust.ru/bigs/showDocument.html?id=96E20C02-1B12-465A-B64C-24AA92270007" TargetMode="External"/><Relationship Id="rId129" Type="http://schemas.openxmlformats.org/officeDocument/2006/relationships/hyperlink" Target="https://pravo-search.minjust.ru/bigs/showDocument.html?id=23BFA9AF-B847-4F54-8403-F2E327C4305A" TargetMode="External"/><Relationship Id="rId54" Type="http://schemas.openxmlformats.org/officeDocument/2006/relationships/hyperlink" Target="https://pravo-search.minjust.ru/bigs/showDocument.html?id=0F9BD2FB-E9AE-4D67-B06C-DE709022B9E2" TargetMode="External"/><Relationship Id="rId70" Type="http://schemas.openxmlformats.org/officeDocument/2006/relationships/hyperlink" Target="https://pravo-search.minjust.ru/bigs/showDocument.html?id=ECE644BF-E729-4941-8DA1-D5EBBEF64B2F" TargetMode="External"/><Relationship Id="rId75" Type="http://schemas.openxmlformats.org/officeDocument/2006/relationships/hyperlink" Target="https://pravo-search.minjust.ru/bigs/showDocument.html?id=E2A5DDF5-661C-469F-9A78-57DB1CA920AC" TargetMode="External"/><Relationship Id="rId91" Type="http://schemas.openxmlformats.org/officeDocument/2006/relationships/hyperlink" Target="file:///C:\Users\Shinkorenko_KiA\AppData\Local\Temp\34\zakon.scli.ru" TargetMode="External"/><Relationship Id="rId96" Type="http://schemas.openxmlformats.org/officeDocument/2006/relationships/hyperlink" Target="file:///C:\Users\Shinkorenko_KiA\AppData\Local\Temp\34\zakon.scli.ru" TargetMode="External"/><Relationship Id="rId140" Type="http://schemas.openxmlformats.org/officeDocument/2006/relationships/hyperlink" Target="https://pravo-search.minjust.ru/bigs/showDocument.html?id=EB042C48-DE0E-4DBE-8305-4D48DDDB63A2" TargetMode="External"/><Relationship Id="rId145" Type="http://schemas.openxmlformats.org/officeDocument/2006/relationships/hyperlink" Target="https://pravo-search.minjust.ru/bigs/showDocument.html?id=AB64FF9D-A135-4B73-BCFA-8BDDC2650E06" TargetMode="External"/><Relationship Id="rId161" Type="http://schemas.openxmlformats.org/officeDocument/2006/relationships/hyperlink" Target="https://pravo-search.minjust.ru/bigs/showDocument.html?id=212046CF-856E-4F39-B592-F2CCE061009A" TargetMode="External"/><Relationship Id="rId166" Type="http://schemas.openxmlformats.org/officeDocument/2006/relationships/hyperlink" Target="https://pravo-search.minjust.ru/bigs/showDocument.html?id=96E20C02-1B12-465A-B64C-24AA92270007" TargetMode="External"/><Relationship Id="rId182" Type="http://schemas.openxmlformats.org/officeDocument/2006/relationships/hyperlink" Target="https://pravo-search.minjust.ru/bigs/showDocument.html?id=96E20C02-1B12-465A-B64C-24AA92270007" TargetMode="External"/><Relationship Id="rId187" Type="http://schemas.openxmlformats.org/officeDocument/2006/relationships/hyperlink" Target="https://pravo-search.minjust.ru/bigs/showDocument.html?id=E2A5DDF5-661C-469F-9A78-57DB1CA920AC" TargetMode="External"/><Relationship Id="rId217" Type="http://schemas.openxmlformats.org/officeDocument/2006/relationships/hyperlink" Target="file:///C:\Users\Shinkorenko_KiA\AppData\Local\Temp\34\zakon.scli.ru" TargetMode="External"/><Relationship Id="rId1" Type="http://schemas.openxmlformats.org/officeDocument/2006/relationships/numbering" Target="numbering.xml"/><Relationship Id="rId6" Type="http://schemas.openxmlformats.org/officeDocument/2006/relationships/hyperlink" Target="file:///C:\Users\Shinkorenko_KiA\AppData\Local\Temp\34\zakon.scli.ru" TargetMode="External"/><Relationship Id="rId212" Type="http://schemas.openxmlformats.org/officeDocument/2006/relationships/hyperlink" Target="https://pravo-search.minjust.ru/bigs/showDocument.html?id=8F21B21C-A408-42C4-B9FE-A939B863C84A" TargetMode="External"/><Relationship Id="rId233" Type="http://schemas.openxmlformats.org/officeDocument/2006/relationships/hyperlink" Target="https://pravo-search.minjust.ru/bigs/showDocument.html?id=212046CF-856E-4F39-B592-F2CCE061009A" TargetMode="External"/><Relationship Id="rId238" Type="http://schemas.openxmlformats.org/officeDocument/2006/relationships/hyperlink" Target="https://pravo-search.minjust.ru/bigs/showDocument.html?id=1D994BD4-CFA2-46E1-A71B-7CA0B7292E8E" TargetMode="External"/><Relationship Id="rId23" Type="http://schemas.openxmlformats.org/officeDocument/2006/relationships/hyperlink" Target="https://pravo-search.minjust.ru/bigs/showDocument.html?id=ECE644BF-E729-4941-8DA1-D5EBBEF64B2F" TargetMode="External"/><Relationship Id="rId28" Type="http://schemas.openxmlformats.org/officeDocument/2006/relationships/hyperlink" Target="https://pravo-search.minjust.ru/bigs/showDocument.html?id=100EF04B-A425-43E5-AA73-14CA05482E68" TargetMode="External"/><Relationship Id="rId49" Type="http://schemas.openxmlformats.org/officeDocument/2006/relationships/hyperlink" Target="https://pravo-search.minjust.ru/bigs/showDocument.html?id=387507C3-B80D-4C0D-9291-8CDC81673F2B" TargetMode="External"/><Relationship Id="rId114" Type="http://schemas.openxmlformats.org/officeDocument/2006/relationships/hyperlink" Target="file:///C:\Users\Shinkorenko_KiA\AppData\Local\Temp\34\zakon.scli.ru" TargetMode="External"/><Relationship Id="rId119" Type="http://schemas.openxmlformats.org/officeDocument/2006/relationships/hyperlink" Target="https://pravo-search.minjust.ru/bigs/showDocument.html?id=AB64FF9D-A135-4B73-BCFA-8BDDC2650E06" TargetMode="External"/><Relationship Id="rId44" Type="http://schemas.openxmlformats.org/officeDocument/2006/relationships/hyperlink" Target="https://pravo-search.minjust.ru/bigs/showDocument.html?id=ECE644BF-E729-4941-8DA1-D5EBBEF64B2F" TargetMode="External"/><Relationship Id="rId60" Type="http://schemas.openxmlformats.org/officeDocument/2006/relationships/hyperlink" Target="https://pravo-search.minjust.ru/bigs/showDocument.html?id=4992DE94-771D-4F19-95E4-4E2B6B20B4F2" TargetMode="External"/><Relationship Id="rId65" Type="http://schemas.openxmlformats.org/officeDocument/2006/relationships/hyperlink" Target="https://pravo-search.minjust.ru/bigs/showDocument.html?id=524497EE-939B-46DF-83F5-03E4DB7C55E1" TargetMode="External"/><Relationship Id="rId81" Type="http://schemas.openxmlformats.org/officeDocument/2006/relationships/hyperlink" Target="file:///C:\Users\Shinkorenko_KiA\AppData\Local\Temp\34\zakon.scli.ru" TargetMode="External"/><Relationship Id="rId86" Type="http://schemas.openxmlformats.org/officeDocument/2006/relationships/hyperlink" Target="https://pravo-search.minjust.ru/bigs/showDocument.html?id=96E20C02-1B12-465A-B64C-24AA92270007" TargetMode="External"/><Relationship Id="rId130" Type="http://schemas.openxmlformats.org/officeDocument/2006/relationships/hyperlink" Target="https://pravo-search.minjust.ru/bigs/showDocument.html?id=EB042C48-DE0E-4DBE-8305-4D48DDDB63A2" TargetMode="External"/><Relationship Id="rId135" Type="http://schemas.openxmlformats.org/officeDocument/2006/relationships/hyperlink" Target="https://pravo-search.minjust.ru/bigs/showDocument.html?id=9AA48369-618A-4BB4-B4B8-AE15F2B7EBF6" TargetMode="External"/><Relationship Id="rId151" Type="http://schemas.openxmlformats.org/officeDocument/2006/relationships/hyperlink" Target="https://pravo-search.minjust.ru/bigs/showDocument.html?id=E63199DC-B27A-4C23-8403-F68F22FF8F72" TargetMode="External"/><Relationship Id="rId156" Type="http://schemas.openxmlformats.org/officeDocument/2006/relationships/hyperlink" Target="https://pravo-search.minjust.ru/bigs/showDocument.html?id=96E20C02-1B12-465A-B64C-24AA92270007" TargetMode="External"/><Relationship Id="rId177" Type="http://schemas.openxmlformats.org/officeDocument/2006/relationships/hyperlink" Target="https://pravo-search.minjust.ru/bigs/showDocument.html?id=96E20C02-1B12-465A-B64C-24AA92270007" TargetMode="External"/><Relationship Id="rId198" Type="http://schemas.openxmlformats.org/officeDocument/2006/relationships/hyperlink" Target="https://pravo-search.minjust.ru/bigs/showDocument.html?id=96E20C02-1B12-465A-B64C-24AA92270007" TargetMode="External"/><Relationship Id="rId172" Type="http://schemas.openxmlformats.org/officeDocument/2006/relationships/hyperlink" Target="https://pravo-search.minjust.ru/bigs/showDocument.html?id=702D1BB8-C307-4EC1-BC0D-F3AA81B6827F" TargetMode="External"/><Relationship Id="rId193" Type="http://schemas.openxmlformats.org/officeDocument/2006/relationships/hyperlink" Target="https://pravo-search.minjust.ru/bigs/showDocument.html?id=BBF89570-6239-4CFB-BDBA-5B454C14E321" TargetMode="External"/><Relationship Id="rId202" Type="http://schemas.openxmlformats.org/officeDocument/2006/relationships/hyperlink" Target="https://pravo-search.minjust.ru/bigs/showDocument.html?id=1BDB00F9-E677-4502-8B86-191FC890B3A4" TargetMode="External"/><Relationship Id="rId207" Type="http://schemas.openxmlformats.org/officeDocument/2006/relationships/hyperlink" Target="https://pravo-search.minjust.ru/bigs/showDocument.html?id=702D1BB8-C307-4EC1-BC0D-F3AA81B6827F" TargetMode="External"/><Relationship Id="rId223" Type="http://schemas.openxmlformats.org/officeDocument/2006/relationships/hyperlink" Target="file:///C:\Users\Shinkorenko_KiA\AppData\Local\Temp\34\zakon.scli.ru" TargetMode="External"/><Relationship Id="rId228" Type="http://schemas.openxmlformats.org/officeDocument/2006/relationships/hyperlink" Target="https://pravo-search.minjust.ru/bigs/showDocument.html?id=B5C1D49E-FAAD-4027-8721-C4ED5CA2F0A3" TargetMode="External"/><Relationship Id="rId244" Type="http://schemas.openxmlformats.org/officeDocument/2006/relationships/hyperlink" Target="https://pravo-search.minjust.ru/bigs/showDocument.html?id=15D4560C-D530-4955-BF7E-F734337AE80B" TargetMode="External"/><Relationship Id="rId249" Type="http://schemas.openxmlformats.org/officeDocument/2006/relationships/fontTable" Target="fontTable.xml"/><Relationship Id="rId13" Type="http://schemas.openxmlformats.org/officeDocument/2006/relationships/hyperlink" Target="https://pravo-search.minjust.ru/bigs/showDocument.html?id=560725A3-562C-46EF-96D2-CCC6E81D48E8" TargetMode="External"/><Relationship Id="rId18" Type="http://schemas.openxmlformats.org/officeDocument/2006/relationships/hyperlink" Target="https://pravo-search.minjust.ru/bigs/showDocument.html?id=E2A5DDF5-661C-469F-9A78-57DB1CA920AC" TargetMode="External"/><Relationship Id="rId39" Type="http://schemas.openxmlformats.org/officeDocument/2006/relationships/hyperlink" Target="file:///C:\Users\Shinkorenko_KiA\AppData\Local\Temp\34\zakon.scli.ru" TargetMode="External"/><Relationship Id="rId109" Type="http://schemas.openxmlformats.org/officeDocument/2006/relationships/hyperlink" Target="https://pravo-search.minjust.ru/bigs/showDocument.html?id=96E20C02-1B12-465A-B64C-24AA92270007" TargetMode="External"/><Relationship Id="rId34" Type="http://schemas.openxmlformats.org/officeDocument/2006/relationships/hyperlink" Target="https://pravo-search.minjust.ru/bigs/showDocument.html?id=0F9BD2FB-E9AE-4D67-B06C-DE709022B9E2" TargetMode="External"/><Relationship Id="rId50" Type="http://schemas.openxmlformats.org/officeDocument/2006/relationships/hyperlink" Target="https://pravo-search.minjust.ru/bigs/showDocument.html?id=ECE644BF-E729-4941-8DA1-D5EBBEF64B2F" TargetMode="External"/><Relationship Id="rId55" Type="http://schemas.openxmlformats.org/officeDocument/2006/relationships/hyperlink" Target="https://pravo-search.minjust.ru/bigs/showDocument.html?id=0F9BD2FB-E9AE-4D67-B06C-DE709022B9E2" TargetMode="External"/><Relationship Id="rId76" Type="http://schemas.openxmlformats.org/officeDocument/2006/relationships/hyperlink" Target="https://pravo-search.minjust.ru/bigs/showDocument.html?id=96E20C02-1B12-465A-B64C-24AA92270007" TargetMode="External"/><Relationship Id="rId97" Type="http://schemas.openxmlformats.org/officeDocument/2006/relationships/hyperlink" Target="file:///C:\Users\Shinkorenko_KiA\AppData\Local\Temp\34\zakon.scli.ru" TargetMode="External"/><Relationship Id="rId104" Type="http://schemas.openxmlformats.org/officeDocument/2006/relationships/hyperlink" Target="file:///C:\Users\Shinkorenko_KiA\AppData\Local\Temp\34\zakon.scli.ru" TargetMode="External"/><Relationship Id="rId120" Type="http://schemas.openxmlformats.org/officeDocument/2006/relationships/hyperlink" Target="https://pravo-search.minjust.ru/bigs/showDocument.html?id=212046CF-856E-4F39-B592-F2CCE061009A" TargetMode="External"/><Relationship Id="rId125" Type="http://schemas.openxmlformats.org/officeDocument/2006/relationships/hyperlink" Target="https://pravo-search.minjust.ru/bigs/showDocument.html?id=96E20C02-1B12-465A-B64C-24AA92270007" TargetMode="External"/><Relationship Id="rId141" Type="http://schemas.openxmlformats.org/officeDocument/2006/relationships/hyperlink" Target="https://pravo-search.minjust.ru/bigs/showDocument.html?id=96E20C02-1B12-465A-B64C-24AA92270007" TargetMode="External"/><Relationship Id="rId146" Type="http://schemas.openxmlformats.org/officeDocument/2006/relationships/hyperlink" Target="https://pravo-search.minjust.ru/bigs/showDocument.html?id=7B733338-E8A4-4076-B1FB-4D1DE8829155" TargetMode="External"/><Relationship Id="rId167" Type="http://schemas.openxmlformats.org/officeDocument/2006/relationships/hyperlink" Target="https://pravo-search.minjust.ru/bigs/showDocument.html?id=9AA48369-618A-4BB4-B4B8-AE15F2B7EBF6" TargetMode="External"/><Relationship Id="rId188" Type="http://schemas.openxmlformats.org/officeDocument/2006/relationships/hyperlink" Target="https://pravo-search.minjust.ru/bigs/showDocument.html?id=CF1F5643-3AEB-4438-9333-2E47F2A9D0E7" TargetMode="External"/><Relationship Id="rId7" Type="http://schemas.openxmlformats.org/officeDocument/2006/relationships/hyperlink" Target="file:///C:\Users\Shinkorenko_KiA\AppData\Local\Temp\34\zakon.scli.ru" TargetMode="External"/><Relationship Id="rId71" Type="http://schemas.openxmlformats.org/officeDocument/2006/relationships/hyperlink" Target="https://pravo-search.minjust.ru/bigs/showDocument.html?id=15D4560C-D530-4955-BF7E-F734337AE80B" TargetMode="External"/><Relationship Id="rId92" Type="http://schemas.openxmlformats.org/officeDocument/2006/relationships/hyperlink" Target="file:///C:\Users\Shinkorenko_KiA\AppData\Local\Temp\34\zakon.scli.ru" TargetMode="External"/><Relationship Id="rId162" Type="http://schemas.openxmlformats.org/officeDocument/2006/relationships/hyperlink" Target="https://pravo-search.minjust.ru/bigs/showDocument.html?id=0F9BD2FB-E9AE-4D67-B06C-DE709022B9E2" TargetMode="External"/><Relationship Id="rId183" Type="http://schemas.openxmlformats.org/officeDocument/2006/relationships/hyperlink" Target="https://pravo-search.minjust.ru/bigs/showDocument.html?id=AB64FF9D-A135-4B73-BCFA-8BDDC2650E06" TargetMode="External"/><Relationship Id="rId213" Type="http://schemas.openxmlformats.org/officeDocument/2006/relationships/hyperlink" Target="https://pravo-search.minjust.ru/bigs/showDocument.html?id=E2A5DDF5-661C-469F-9A78-57DB1CA920AC" TargetMode="External"/><Relationship Id="rId218" Type="http://schemas.openxmlformats.org/officeDocument/2006/relationships/hyperlink" Target="https://pravo-search.minjust.ru/bigs/showDocument.html?id=AB64FF9D-A135-4B73-BCFA-8BDDC2650E06" TargetMode="External"/><Relationship Id="rId234" Type="http://schemas.openxmlformats.org/officeDocument/2006/relationships/hyperlink" Target="https://pravo-search.minjust.ru/bigs/showDocument.html?id=BBF89570-6239-4CFB-BDBA-5B454C14E321" TargetMode="External"/><Relationship Id="rId239" Type="http://schemas.openxmlformats.org/officeDocument/2006/relationships/hyperlink" Target="file:///C:\Users\Shinkorenko_KiA\AppData\Local\Temp\34\zakon.scli.ru" TargetMode="External"/><Relationship Id="rId2" Type="http://schemas.openxmlformats.org/officeDocument/2006/relationships/styles" Target="styles.xml"/><Relationship Id="rId29" Type="http://schemas.openxmlformats.org/officeDocument/2006/relationships/hyperlink" Target="http://vsrv065-app10.ru99-loc.minjust.ru/content/ngr/RU0000R199305853.html" TargetMode="External"/><Relationship Id="rId250" Type="http://schemas.openxmlformats.org/officeDocument/2006/relationships/theme" Target="theme/theme1.xml"/><Relationship Id="rId24" Type="http://schemas.openxmlformats.org/officeDocument/2006/relationships/hyperlink" Target="https://pravo-search.minjust.ru/bigs/showDocument.html?id=4992DE94-771D-4F19-95E4-4E2B6B20B4F2" TargetMode="External"/><Relationship Id="rId40" Type="http://schemas.openxmlformats.org/officeDocument/2006/relationships/hyperlink" Target="https://pravo-search.minjust.ru/bigs/showDocument.html?id=702D1BB8-C307-4EC1-BC0D-F3AA81B6827F" TargetMode="External"/><Relationship Id="rId45" Type="http://schemas.openxmlformats.org/officeDocument/2006/relationships/hyperlink" Target="https://pravo-search.minjust.ru/bigs/showDocument.html?id=ECE644BF-E729-4941-8DA1-D5EBBEF64B2F" TargetMode="External"/><Relationship Id="rId66" Type="http://schemas.openxmlformats.org/officeDocument/2006/relationships/hyperlink" Target="https://pravo-search.minjust.ru/bigs/showDocument.html?id=18B68750-B18F-40EC-84A9-896627BB71D9" TargetMode="External"/><Relationship Id="rId87" Type="http://schemas.openxmlformats.org/officeDocument/2006/relationships/hyperlink" Target="https://pravo-search.minjust.ru/bigs/showDocument.html?id=BEDB8D87-FB71-47D6-A08B-7000CAA8861A" TargetMode="External"/><Relationship Id="rId110" Type="http://schemas.openxmlformats.org/officeDocument/2006/relationships/hyperlink" Target="https://pravo-search.minjust.ru/bigs/showDocument.html?id=ECE644BF-E729-4941-8DA1-D5EBBEF64B2F" TargetMode="External"/><Relationship Id="rId115" Type="http://schemas.openxmlformats.org/officeDocument/2006/relationships/hyperlink" Target="file:///C:\Users\Shinkorenko_KiA\AppData\Local\Temp\34\zakon.scli.ru" TargetMode="External"/><Relationship Id="rId131" Type="http://schemas.openxmlformats.org/officeDocument/2006/relationships/hyperlink" Target="https://pravo-search.minjust.ru/bigs/showDocument.html?id=96E20C02-1B12-465A-B64C-24AA92270007" TargetMode="External"/><Relationship Id="rId136" Type="http://schemas.openxmlformats.org/officeDocument/2006/relationships/hyperlink" Target="https://pravo-search.minjust.ru/bigs/showDocument.html?id=E4822EE5-DEAE-4029-A389-AEE2941DBEF5" TargetMode="External"/><Relationship Id="rId157" Type="http://schemas.openxmlformats.org/officeDocument/2006/relationships/hyperlink" Target="https://pravo-search.minjust.ru/bigs/showDocument.html?id=96E20C02-1B12-465A-B64C-24AA92270007" TargetMode="External"/><Relationship Id="rId178" Type="http://schemas.openxmlformats.org/officeDocument/2006/relationships/hyperlink" Target="https://pravo-search.minjust.ru/bigs/showDocument.html?id=9AA48369-618A-4BB4-B4B8-AE15F2B7EBF6" TargetMode="External"/><Relationship Id="rId61" Type="http://schemas.openxmlformats.org/officeDocument/2006/relationships/hyperlink" Target="https://pravo-search.minjust.ru/bigs/showDocument.html?id=4992DE94-771D-4F19-95E4-4E2B6B20B4F2" TargetMode="External"/><Relationship Id="rId82" Type="http://schemas.openxmlformats.org/officeDocument/2006/relationships/hyperlink" Target="https://pravo-search.minjust.ru/bigs/showDocument.html?id=1BDB00F9-E677-4502-8B86-191FC890B3A4" TargetMode="External"/><Relationship Id="rId152" Type="http://schemas.openxmlformats.org/officeDocument/2006/relationships/hyperlink" Target="https://pravo-search.minjust.ru/bigs/showDocument.html?id=9AA48369-618A-4BB4-B4B8-AE15F2B7EBF6" TargetMode="External"/><Relationship Id="rId173" Type="http://schemas.openxmlformats.org/officeDocument/2006/relationships/hyperlink" Target="https://pravo-search.minjust.ru/bigs/showDocument.html?id=212046CF-856E-4F39-B592-F2CCE061009A" TargetMode="External"/><Relationship Id="rId194" Type="http://schemas.openxmlformats.org/officeDocument/2006/relationships/hyperlink" Target="https://pravo-search.minjust.ru/bigs/showDocument.html?id=9AA48369-618A-4BB4-B4B8-AE15F2B7EBF6" TargetMode="External"/><Relationship Id="rId199" Type="http://schemas.openxmlformats.org/officeDocument/2006/relationships/hyperlink" Target="https://pravo-search.minjust.ru/bigs/showDocument.html?id=96E20C02-1B12-465A-B64C-24AA92270007" TargetMode="External"/><Relationship Id="rId203" Type="http://schemas.openxmlformats.org/officeDocument/2006/relationships/hyperlink" Target="https://pravo-search.minjust.ru/bigs/showDocument.html?id=1BDB00F9-E677-4502-8B86-191FC890B3A4" TargetMode="External"/><Relationship Id="rId208" Type="http://schemas.openxmlformats.org/officeDocument/2006/relationships/hyperlink" Target="https://pravo-search.minjust.ru/bigs/showDocument.html?id=AB8CD4C4-8D82-444E-83C5-FF5157A65F85" TargetMode="External"/><Relationship Id="rId229" Type="http://schemas.openxmlformats.org/officeDocument/2006/relationships/hyperlink" Target="https://pravo-search.minjust.ru/bigs/showDocument.html?id=BEDB8D87-FB71-47D6-A08B-7000CAA8861A" TargetMode="External"/><Relationship Id="rId19" Type="http://schemas.openxmlformats.org/officeDocument/2006/relationships/hyperlink" Target="https://pravo-search.minjust.ru/bigs/showDocument.html?id=00A2AB7B-712D-4108-93D4-E2F41EEB1C2B" TargetMode="External"/><Relationship Id="rId224" Type="http://schemas.openxmlformats.org/officeDocument/2006/relationships/hyperlink" Target="https://pravo-search.minjust.ru/bigs/showDocument.html?id=AB64FF9D-A135-4B73-BCFA-8BDDC2650E06" TargetMode="External"/><Relationship Id="rId240" Type="http://schemas.openxmlformats.org/officeDocument/2006/relationships/hyperlink" Target="https://pravo-search.minjust.ru/bigs/showDocument.html?id=8F21B21C-A408-42C4-B9FE-A939B863C84A" TargetMode="External"/><Relationship Id="rId245" Type="http://schemas.openxmlformats.org/officeDocument/2006/relationships/hyperlink" Target="https://pravo-search.minjust.ru/bigs/showDocument.html?id=EA651AD5-6749-487C-8C81-2EDE68DCFBBA" TargetMode="External"/><Relationship Id="rId14" Type="http://schemas.openxmlformats.org/officeDocument/2006/relationships/hyperlink" Target="https://pravo-search.minjust.ru/bigs/showDocument.html?id=C5AE3F31-ADA8-4FC3-916A-42596B16CA9A" TargetMode="External"/><Relationship Id="rId30" Type="http://schemas.openxmlformats.org/officeDocument/2006/relationships/hyperlink" Target="file:///C:\Users\Shinkorenko_KiA\AppData\Local\Temp\34\zakon.scli.ru" TargetMode="External"/><Relationship Id="rId35" Type="http://schemas.openxmlformats.org/officeDocument/2006/relationships/hyperlink" Target="https://pravo-search.minjust.ru/bigs/showDocument.html?id=0F9BD2FB-E9AE-4D67-B06C-DE709022B9E2" TargetMode="External"/><Relationship Id="rId56" Type="http://schemas.openxmlformats.org/officeDocument/2006/relationships/hyperlink" Target="https://pravo-search.minjust.ru/bigs/showDocument.html?id=ECE644BF-E729-4941-8DA1-D5EBBEF64B2F" TargetMode="External"/><Relationship Id="rId77" Type="http://schemas.openxmlformats.org/officeDocument/2006/relationships/hyperlink" Target="https://pravo-search.minjust.ru/bigs/showDocument.html?id=96E20C02-1B12-465A-B64C-24AA92270007" TargetMode="External"/><Relationship Id="rId100" Type="http://schemas.openxmlformats.org/officeDocument/2006/relationships/hyperlink" Target="https://pravo-search.minjust.ru/bigs/showDocument.html?id=ECE644BF-E729-4941-8DA1-D5EBBEF64B2F" TargetMode="External"/><Relationship Id="rId105" Type="http://schemas.openxmlformats.org/officeDocument/2006/relationships/hyperlink" Target="https://pravo-search.minjust.ru/bigs/showDocument.html?id=15D4560C-D530-4955-BF7E-F734337AE80B" TargetMode="External"/><Relationship Id="rId126" Type="http://schemas.openxmlformats.org/officeDocument/2006/relationships/hyperlink" Target="https://pravo-search.minjust.ru/bigs/showDocument.html?id=212046CF-856E-4F39-B592-F2CCE061009A" TargetMode="External"/><Relationship Id="rId147" Type="http://schemas.openxmlformats.org/officeDocument/2006/relationships/hyperlink" Target="https://pravo-search.minjust.ru/bigs/showDocument.html?id=C15CCD4D-776D-4632-AA46-9B3F9F70C117" TargetMode="External"/><Relationship Id="rId168" Type="http://schemas.openxmlformats.org/officeDocument/2006/relationships/hyperlink" Target="https://pravo-search.minjust.ru/bigs/showDocument.html?id=23BFA9AF-B847-4F54-8403-F2E327C4305A" TargetMode="External"/><Relationship Id="rId8" Type="http://schemas.openxmlformats.org/officeDocument/2006/relationships/hyperlink" Target="file:///C:\Users\Shinkorenko_KiA\AppData\Local\Temp\34\zakon.scli.ru" TargetMode="External"/><Relationship Id="rId51" Type="http://schemas.openxmlformats.org/officeDocument/2006/relationships/hyperlink" Target="https://pravo-search.minjust.ru/bigs/showDocument.html?id=14EB0F9E-FF4C-49C8-BFC5-3EDE32AF8A57" TargetMode="External"/><Relationship Id="rId72" Type="http://schemas.openxmlformats.org/officeDocument/2006/relationships/hyperlink" Target="https://pravo-search.minjust.ru/bigs/showDocument.html?id=AB64FF9D-A135-4B73-BCFA-8BDDC2650E06" TargetMode="External"/><Relationship Id="rId93" Type="http://schemas.openxmlformats.org/officeDocument/2006/relationships/hyperlink" Target="file:///C:\Users\Shinkorenko_KiA\AppData\Local\Temp\34\zakon.scli.ru" TargetMode="External"/><Relationship Id="rId98" Type="http://schemas.openxmlformats.org/officeDocument/2006/relationships/hyperlink" Target="file:///C:\Users\Shinkorenko_KiA\AppData\Local\Temp\34\zakon.scli.ru" TargetMode="External"/><Relationship Id="rId121" Type="http://schemas.openxmlformats.org/officeDocument/2006/relationships/hyperlink" Target="https://pravo-search.minjust.ru/bigs/showDocument.html?id=B5C1D49E-FAAD-4027-8721-C4ED5CA2F0A3" TargetMode="External"/><Relationship Id="rId142" Type="http://schemas.openxmlformats.org/officeDocument/2006/relationships/hyperlink" Target="https://pravo-search.minjust.ru/bigs/showDocument.html?id=96E20C02-1B12-465A-B64C-24AA92270007" TargetMode="External"/><Relationship Id="rId163" Type="http://schemas.openxmlformats.org/officeDocument/2006/relationships/hyperlink" Target="https://pravo-search.minjust.ru/bigs/showDocument.html?id=0F9BD2FB-E9AE-4D67-B06C-DE709022B9E2" TargetMode="External"/><Relationship Id="rId184" Type="http://schemas.openxmlformats.org/officeDocument/2006/relationships/hyperlink" Target="https://pravo-search.minjust.ru/bigs/showDocument.html?id=0F9BD2FB-E9AE-4D67-B06C-DE709022B9E2" TargetMode="External"/><Relationship Id="rId189" Type="http://schemas.openxmlformats.org/officeDocument/2006/relationships/hyperlink" Target="https://pravo-search.minjust.ru/bigs/showDocument.html?id=ECE644BF-E729-4941-8DA1-D5EBBEF64B2F" TargetMode="External"/><Relationship Id="rId219" Type="http://schemas.openxmlformats.org/officeDocument/2006/relationships/hyperlink" Target="https://pravo-search.minjust.ru/bigs/showDocument.html?id=AB64FF9D-A135-4B73-BCFA-8BDDC2650E06" TargetMode="External"/><Relationship Id="rId3" Type="http://schemas.openxmlformats.org/officeDocument/2006/relationships/settings" Target="settings.xml"/><Relationship Id="rId214" Type="http://schemas.openxmlformats.org/officeDocument/2006/relationships/hyperlink" Target="https://pravo-search.minjust.ru/bigs/showDocument.html?id=EA651AD5-6749-487C-8C81-2EDE68DCFBBA" TargetMode="External"/><Relationship Id="rId230" Type="http://schemas.openxmlformats.org/officeDocument/2006/relationships/hyperlink" Target="https://pravo-search.minjust.ru/bigs/showDocument.html?id=DFD71EA0-2E2F-4977-A6D9-A68D9A55CC54" TargetMode="External"/><Relationship Id="rId235" Type="http://schemas.openxmlformats.org/officeDocument/2006/relationships/hyperlink" Target="https://pravo-search.minjust.ru/bigs/showDocument.html?id=4FF21115-1CB6-4214-9078-8E8209C66419" TargetMode="External"/><Relationship Id="rId25" Type="http://schemas.openxmlformats.org/officeDocument/2006/relationships/hyperlink" Target="https://pravo-search.minjust.ru/bigs/showDocument.html?id=E4822EE5-DEAE-4029-A389-AEE2941DBEF5" TargetMode="External"/><Relationship Id="rId46" Type="http://schemas.openxmlformats.org/officeDocument/2006/relationships/hyperlink" Target="https://pravo-search.minjust.ru/bigs/showDocument.html?id=0F9BD2FB-E9AE-4D67-B06C-DE709022B9E2" TargetMode="External"/><Relationship Id="rId67" Type="http://schemas.openxmlformats.org/officeDocument/2006/relationships/hyperlink" Target="https://pravo-search.minjust.ru/bigs/showDocument.html?id=ECE644BF-E729-4941-8DA1-D5EBBEF64B2F" TargetMode="External"/><Relationship Id="rId116" Type="http://schemas.openxmlformats.org/officeDocument/2006/relationships/hyperlink" Target="https://pravo-search.minjust.ru/bigs/showDocument.html?id=AB64FF9D-A135-4B73-BCFA-8BDDC2650E06" TargetMode="External"/><Relationship Id="rId137" Type="http://schemas.openxmlformats.org/officeDocument/2006/relationships/hyperlink" Target="https://pravo-search.minjust.ru/bigs/showDocument.html?id=560725A3-562C-46EF-96D2-CCC6E81D48E8" TargetMode="External"/><Relationship Id="rId158" Type="http://schemas.openxmlformats.org/officeDocument/2006/relationships/hyperlink" Target="https://pravo-search.minjust.ru/bigs/showDocument.html?id=9AA48369-618A-4BB4-B4B8-AE15F2B7EBF6" TargetMode="External"/><Relationship Id="rId20" Type="http://schemas.openxmlformats.org/officeDocument/2006/relationships/hyperlink" Target="https://pravo-search.minjust.ru/bigs/showDocument.html?id=AB64FF9D-A135-4B73-BCFA-8BDDC2650E06" TargetMode="External"/><Relationship Id="rId41" Type="http://schemas.openxmlformats.org/officeDocument/2006/relationships/hyperlink" Target="https://pravo-search.minjust.ru/bigs/showDocument.html?id=7B733338-E8A4-4076-B1FB-4D1DE8829155" TargetMode="External"/><Relationship Id="rId62" Type="http://schemas.openxmlformats.org/officeDocument/2006/relationships/hyperlink" Target="https://pravo-search.minjust.ru/bigs/showDocument.html?id=212046CF-856E-4F39-B592-F2CCE061009A" TargetMode="External"/><Relationship Id="rId83" Type="http://schemas.openxmlformats.org/officeDocument/2006/relationships/hyperlink" Target="https://pravo-search.minjust.ru/bigs/showDocument.html?id=ECE644BF-E729-4941-8DA1-D5EBBEF64B2F" TargetMode="External"/><Relationship Id="rId88" Type="http://schemas.openxmlformats.org/officeDocument/2006/relationships/hyperlink" Target="file:///C:\Users\Shinkorenko_KiA\AppData\Local\Temp\34\zakon.scli.ru" TargetMode="External"/><Relationship Id="rId111" Type="http://schemas.openxmlformats.org/officeDocument/2006/relationships/hyperlink" Target="https://pravo-search.minjust.ru/bigs/showDocument.html?id=4992DE94-771D-4F19-95E4-4E2B6B20B4F2" TargetMode="External"/><Relationship Id="rId132" Type="http://schemas.openxmlformats.org/officeDocument/2006/relationships/hyperlink" Target="https://pravo-search.minjust.ru/bigs/showDocument.html?id=96E20C02-1B12-465A-B64C-24AA92270007" TargetMode="External"/><Relationship Id="rId153" Type="http://schemas.openxmlformats.org/officeDocument/2006/relationships/hyperlink" Target="https://pravo-search.minjust.ru/bigs/showDocument.html?id=E63199DC-B27A-4C23-8403-F68F22FF8F72" TargetMode="External"/><Relationship Id="rId174" Type="http://schemas.openxmlformats.org/officeDocument/2006/relationships/hyperlink" Target="https://pravo-search.minjust.ru/bigs/showDocument.html?id=212046CF-856E-4F39-B592-F2CCE061009A" TargetMode="External"/><Relationship Id="rId179" Type="http://schemas.openxmlformats.org/officeDocument/2006/relationships/hyperlink" Target="https://pravo-search.minjust.ru/bigs/showDocument.html?id=23BFA9AF-B847-4F54-8403-F2E327C4305A" TargetMode="External"/><Relationship Id="rId195" Type="http://schemas.openxmlformats.org/officeDocument/2006/relationships/hyperlink" Target="https://pravo-search.minjust.ru/bigs/showDocument.html?id=96E20C02-1B12-465A-B64C-24AA92270007" TargetMode="External"/><Relationship Id="rId209" Type="http://schemas.openxmlformats.org/officeDocument/2006/relationships/hyperlink" Target="https://pravo-search.minjust.ru/bigs/showDocument.html?id=AB8CD4C4-8D82-444E-83C5-FF5157A65F85" TargetMode="External"/><Relationship Id="rId190" Type="http://schemas.openxmlformats.org/officeDocument/2006/relationships/hyperlink" Target="https://pravo-search.minjust.ru/bigs/showDocument.html?id=C73E20AA-01BC-4644-B10B-E2390830E0B1" TargetMode="External"/><Relationship Id="rId204" Type="http://schemas.openxmlformats.org/officeDocument/2006/relationships/hyperlink" Target="https://pravo-search.minjust.ru/bigs/showDocument.html?id=1BDB00F9-E677-4502-8B86-191FC890B3A4" TargetMode="External"/><Relationship Id="rId220" Type="http://schemas.openxmlformats.org/officeDocument/2006/relationships/hyperlink" Target="https://pravo-search.minjust.ru/bigs/showDocument.html?id=AB64FF9D-A135-4B73-BCFA-8BDDC2650E06" TargetMode="External"/><Relationship Id="rId225" Type="http://schemas.openxmlformats.org/officeDocument/2006/relationships/hyperlink" Target="https://pravo-search.minjust.ru/bigs/showDocument.html?id=96E20C02-1B12-465A-B64C-24AA92270007" TargetMode="External"/><Relationship Id="rId241" Type="http://schemas.openxmlformats.org/officeDocument/2006/relationships/hyperlink" Target="https://pravo-search.minjust.ru/bigs/showDocument.html?id=8F21B21C-A408-42C4-B9FE-A939B863C84A" TargetMode="External"/><Relationship Id="rId246" Type="http://schemas.openxmlformats.org/officeDocument/2006/relationships/hyperlink" Target="https://pravo-search.minjust.ru/bigs/showDocument.html?id=212046CF-856E-4F39-B592-F2CCE061009A" TargetMode="External"/><Relationship Id="rId15" Type="http://schemas.openxmlformats.org/officeDocument/2006/relationships/hyperlink" Target="https://pravo-search.minjust.ru/bigs/showDocument.html?id=BCEF0B03-FFBC-425A-AD7F-D0BC59DA05C5" TargetMode="External"/><Relationship Id="rId36" Type="http://schemas.openxmlformats.org/officeDocument/2006/relationships/hyperlink" Target="http://vsrv065-app10.ru99-loc.minjust.ru/content/ngr/RU0000R199305853.html" TargetMode="External"/><Relationship Id="rId57" Type="http://schemas.openxmlformats.org/officeDocument/2006/relationships/hyperlink" Target="https://pravo-search.minjust.ru/bigs/showDocument.html?id=0F9BD2FB-E9AE-4D67-B06C-DE709022B9E2" TargetMode="External"/><Relationship Id="rId106" Type="http://schemas.openxmlformats.org/officeDocument/2006/relationships/hyperlink" Target="file:///C:\Users\Shinkorenko_KiA\AppData\Local\Temp\34\zakon.scli.ru" TargetMode="External"/><Relationship Id="rId127" Type="http://schemas.openxmlformats.org/officeDocument/2006/relationships/hyperlink" Target="https://pravo-search.minjust.ru/bigs/showDocument.html?id=9AA48369-618A-4BB4-B4B8-AE15F2B7EBF6" TargetMode="External"/><Relationship Id="rId10" Type="http://schemas.openxmlformats.org/officeDocument/2006/relationships/hyperlink" Target="file:///C:\Users\Shinkorenko_KiA\AppData\Local\Temp\34\zakon.scli.ru" TargetMode="External"/><Relationship Id="rId31" Type="http://schemas.openxmlformats.org/officeDocument/2006/relationships/hyperlink" Target="https://pravo-search.minjust.ru/bigs/showDocument.html?id=1BDB00F9-E677-4502-8B86-191FC890B3A4" TargetMode="External"/><Relationship Id="rId52" Type="http://schemas.openxmlformats.org/officeDocument/2006/relationships/hyperlink" Target="https://pravo-search.minjust.ru/bigs/showDocument.html?id=0F9BD2FB-E9AE-4D67-B06C-DE709022B9E2" TargetMode="External"/><Relationship Id="rId73" Type="http://schemas.openxmlformats.org/officeDocument/2006/relationships/hyperlink" Target="https://pravo-search.minjust.ru/bigs/showDocument.html?id=E2A5DDF5-661C-469F-9A78-57DB1CA920AC" TargetMode="External"/><Relationship Id="rId78" Type="http://schemas.openxmlformats.org/officeDocument/2006/relationships/hyperlink" Target="https://pravo-search.minjust.ru/bigs/showDocument.html?id=96E20C02-1B12-465A-B64C-24AA92270007" TargetMode="External"/><Relationship Id="rId94" Type="http://schemas.openxmlformats.org/officeDocument/2006/relationships/hyperlink" Target="https://pravo-search.minjust.ru/bigs/showDocument.html?id=96E20C02-1B12-465A-B64C-24AA92270007" TargetMode="External"/><Relationship Id="rId99" Type="http://schemas.openxmlformats.org/officeDocument/2006/relationships/hyperlink" Target="https://pravo-search.minjust.ru/bigs/showDocument.html?id=00A2AB7B-712D-4108-93D4-E2F41EEB1C2B" TargetMode="External"/><Relationship Id="rId101" Type="http://schemas.openxmlformats.org/officeDocument/2006/relationships/hyperlink" Target="https://pravo-search.minjust.ru/bigs/showDocument.html?id=ECE644BF-E729-4941-8DA1-D5EBBEF64B2F" TargetMode="External"/><Relationship Id="rId122" Type="http://schemas.openxmlformats.org/officeDocument/2006/relationships/hyperlink" Target="https://pravo-search.minjust.ru/bigs/showDocument.html?id=EA651AD5-6749-487C-8C81-2EDE68DCFBBA" TargetMode="External"/><Relationship Id="rId143" Type="http://schemas.openxmlformats.org/officeDocument/2006/relationships/hyperlink" Target="https://pravo-search.minjust.ru/bigs/showDocument.html?id=0F9BD2FB-E9AE-4D67-B06C-DE709022B9E2" TargetMode="External"/><Relationship Id="rId148" Type="http://schemas.openxmlformats.org/officeDocument/2006/relationships/hyperlink" Target="https://pravo-search.minjust.ru/bigs/showDocument.html?id=DD3B7F78-3BC1-454F-9E24-18757385DC4C" TargetMode="External"/><Relationship Id="rId164" Type="http://schemas.openxmlformats.org/officeDocument/2006/relationships/hyperlink" Target="https://pravo-search.minjust.ru/bigs/showDocument.html?id=96E20C02-1B12-465A-B64C-24AA92270007" TargetMode="External"/><Relationship Id="rId169" Type="http://schemas.openxmlformats.org/officeDocument/2006/relationships/hyperlink" Target="https://pravo-search.minjust.ru/bigs/showDocument.html?id=EB042C48-DE0E-4DBE-8305-4D48DDDB63A2" TargetMode="External"/><Relationship Id="rId185" Type="http://schemas.openxmlformats.org/officeDocument/2006/relationships/hyperlink" Target="https://pravo-search.minjust.ru/bigs/showDocument.html?id=212046CF-856E-4F39-B592-F2CCE061009A" TargetMode="External"/><Relationship Id="rId4" Type="http://schemas.openxmlformats.org/officeDocument/2006/relationships/webSettings" Target="webSettings.xml"/><Relationship Id="rId9" Type="http://schemas.openxmlformats.org/officeDocument/2006/relationships/hyperlink" Target="file:///C:\Users\Shinkorenko_KiA\AppData\Local\Temp\34\zakon.scli.ru" TargetMode="External"/><Relationship Id="rId180" Type="http://schemas.openxmlformats.org/officeDocument/2006/relationships/hyperlink" Target="https://pravo-search.minjust.ru/bigs/showDocument.html?id=EB042C48-DE0E-4DBE-8305-4D48DDDB63A2" TargetMode="External"/><Relationship Id="rId210" Type="http://schemas.openxmlformats.org/officeDocument/2006/relationships/hyperlink" Target="https://pravo-search.minjust.ru/bigs/showDocument.html?id=702D1BB8-C307-4EC1-BC0D-F3AA81B6827F" TargetMode="External"/><Relationship Id="rId215" Type="http://schemas.openxmlformats.org/officeDocument/2006/relationships/hyperlink" Target="https://pravo-search.minjust.ru/bigs/showDocument.html?id=6785A26F-52A6-439E-A2E4-93801511E564" TargetMode="External"/><Relationship Id="rId236" Type="http://schemas.openxmlformats.org/officeDocument/2006/relationships/hyperlink" Target="https://pravo-search.minjust.ru/bigs/showDocument.html?id=E4822EE5-DEAE-4029-A389-AEE2941DBEF5" TargetMode="External"/><Relationship Id="rId26" Type="http://schemas.openxmlformats.org/officeDocument/2006/relationships/hyperlink" Target="https://pravo-search.minjust.ru/bigs/showDocument.html?id=0F9BD2FB-E9AE-4D67-B06C-DE709022B9E2" TargetMode="External"/><Relationship Id="rId231" Type="http://schemas.openxmlformats.org/officeDocument/2006/relationships/hyperlink" Target="file:///C:\Users\Shinkorenko_KiA\AppData\Local\Temp\34\zakon.scli.ru" TargetMode="External"/><Relationship Id="rId47" Type="http://schemas.openxmlformats.org/officeDocument/2006/relationships/hyperlink" Target="https://pravo-search.minjust.ru/bigs/showDocument.html?id=212046CF-856E-4F39-B592-F2CCE061009A" TargetMode="External"/><Relationship Id="rId68" Type="http://schemas.openxmlformats.org/officeDocument/2006/relationships/hyperlink" Target="https://pravo-search.minjust.ru/bigs/showDocument.html?id=ECE644BF-E729-4941-8DA1-D5EBBEF64B2F" TargetMode="External"/><Relationship Id="rId89" Type="http://schemas.openxmlformats.org/officeDocument/2006/relationships/hyperlink" Target="file:///C:\Users\Shinkorenko_KiA\AppData\Local\Temp\34\zakon.scli.ru" TargetMode="External"/><Relationship Id="rId112" Type="http://schemas.openxmlformats.org/officeDocument/2006/relationships/hyperlink" Target="https://pravo-search.minjust.ru/bigs/showDocument.html?id=0F9BD2FB-E9AE-4D67-B06C-DE709022B9E2" TargetMode="External"/><Relationship Id="rId133" Type="http://schemas.openxmlformats.org/officeDocument/2006/relationships/hyperlink" Target="https://pravo-search.minjust.ru/bigs/showDocument.html?id=96E20C02-1B12-465A-B64C-24AA92270007" TargetMode="External"/><Relationship Id="rId154" Type="http://schemas.openxmlformats.org/officeDocument/2006/relationships/hyperlink" Target="https://pravo-search.minjust.ru/bigs/showDocument.html?id=E2A5DDF5-661C-469F-9A78-57DB1CA920AC" TargetMode="External"/><Relationship Id="rId175" Type="http://schemas.openxmlformats.org/officeDocument/2006/relationships/hyperlink" Target="https://pravo-search.minjust.ru/bigs/showDocument.html?id=91ED59DC-FEC1-4E83-8FDA-40D52A891BB7" TargetMode="External"/><Relationship Id="rId196" Type="http://schemas.openxmlformats.org/officeDocument/2006/relationships/hyperlink" Target="https://pravo-search.minjust.ru/bigs/showDocument.html?id=96E20C02-1B12-465A-B64C-24AA92270007" TargetMode="External"/><Relationship Id="rId200" Type="http://schemas.openxmlformats.org/officeDocument/2006/relationships/hyperlink" Target="https://pravo-search.minjust.ru/bigs/showDocument.html?id=AB64FF9D-A135-4B73-BCFA-8BDDC2650E06" TargetMode="External"/><Relationship Id="rId16" Type="http://schemas.openxmlformats.org/officeDocument/2006/relationships/hyperlink" Target="https://pravo-search.minjust.ru/bigs/showDocument.html?id=DFD71EA0-2E2F-4977-A6D9-A68D9A55CC54" TargetMode="External"/><Relationship Id="rId221" Type="http://schemas.openxmlformats.org/officeDocument/2006/relationships/hyperlink" Target="https://pravo-search.minjust.ru/bigs/showDocument.html?id=AB64FF9D-A135-4B73-BCFA-8BDDC2650E06" TargetMode="External"/><Relationship Id="rId242" Type="http://schemas.openxmlformats.org/officeDocument/2006/relationships/hyperlink" Target="https://pravo-search.minjust.ru/bigs/showDocument.html?id=8F21B21C-A408-42C4-B9FE-A939B863C84A" TargetMode="External"/><Relationship Id="rId37" Type="http://schemas.openxmlformats.org/officeDocument/2006/relationships/hyperlink" Target="https://pravo-search.minjust.ru/bigs/showDocument.html?id=E5FE67C7-6A6E-4C7E-8CCA-9FC8E6660275" TargetMode="External"/><Relationship Id="rId58" Type="http://schemas.openxmlformats.org/officeDocument/2006/relationships/hyperlink" Target="https://pravo-search.minjust.ru/bigs/showDocument.html?id=0F9BD2FB-E9AE-4D67-B06C-DE709022B9E2" TargetMode="External"/><Relationship Id="rId79" Type="http://schemas.openxmlformats.org/officeDocument/2006/relationships/hyperlink" Target="https://pravo-search.minjust.ru/bigs/showDocument.html?id=96E20C02-1B12-465A-B64C-24AA92270007" TargetMode="External"/><Relationship Id="rId102" Type="http://schemas.openxmlformats.org/officeDocument/2006/relationships/hyperlink" Target="https://pravo-search.minjust.ru/bigs/showDocument.html?id=ECE644BF-E729-4941-8DA1-D5EBBEF64B2F" TargetMode="External"/><Relationship Id="rId123" Type="http://schemas.openxmlformats.org/officeDocument/2006/relationships/hyperlink" Target="https://pravo-search.minjust.ru/bigs/showDocument.html?id=AB64FF9D-A135-4B73-BCFA-8BDDC2650E06" TargetMode="External"/><Relationship Id="rId144" Type="http://schemas.openxmlformats.org/officeDocument/2006/relationships/hyperlink" Target="https://pravo-search.minjust.ru/bigs/showDocument.html?id=4992DE94-771D-4F19-95E4-4E2B6B20B4F2" TargetMode="External"/><Relationship Id="rId90" Type="http://schemas.openxmlformats.org/officeDocument/2006/relationships/hyperlink" Target="file:///C:\Users\Shinkorenko_KiA\AppData\Local\Temp\34\zakon.scli.ru" TargetMode="External"/><Relationship Id="rId165" Type="http://schemas.openxmlformats.org/officeDocument/2006/relationships/hyperlink" Target="https://pravo-search.minjust.ru/bigs/showDocument.html?id=ECE644BF-E729-4941-8DA1-D5EBBEF64B2F" TargetMode="External"/><Relationship Id="rId186" Type="http://schemas.openxmlformats.org/officeDocument/2006/relationships/hyperlink" Target="https://pravo-search.minjust.ru/bigs/showDocument.html?id=91ED59DC-FEC1-4E83-8FDA-40D52A891BB7" TargetMode="External"/><Relationship Id="rId211" Type="http://schemas.openxmlformats.org/officeDocument/2006/relationships/hyperlink" Target="https://pravo-search.minjust.ru/bigs/showDocument.html?id=E3582471-B8B8-4D69-B4C4-3DF3F904EEA0" TargetMode="External"/><Relationship Id="rId232" Type="http://schemas.openxmlformats.org/officeDocument/2006/relationships/hyperlink" Target="file:///C:\Users\Shinkorenko_KiA\AppData\Local\Temp\34\zakon.scli.ru" TargetMode="External"/><Relationship Id="rId27" Type="http://schemas.openxmlformats.org/officeDocument/2006/relationships/hyperlink" Target="https://pravo-search.minjust.ru/bigs/showDocument.html?id=C73E20AA-01BC-4644-B10B-E2390830E0B1" TargetMode="External"/><Relationship Id="rId48" Type="http://schemas.openxmlformats.org/officeDocument/2006/relationships/hyperlink" Target="https://pravo-search.minjust.ru/bigs/showDocument.html?id=0F9BD2FB-E9AE-4D67-B06C-DE709022B9E2" TargetMode="External"/><Relationship Id="rId69" Type="http://schemas.openxmlformats.org/officeDocument/2006/relationships/hyperlink" Target="file:///C:\Users\Shinkorenko_KiA\AppData\Local\Temp\34\zakon.scli.ru" TargetMode="External"/><Relationship Id="rId113" Type="http://schemas.openxmlformats.org/officeDocument/2006/relationships/hyperlink" Target="https://pravo-search.minjust.ru/bigs/showDocument.html?id=E2A5DDF5-661C-469F-9A78-57DB1CA920AC" TargetMode="External"/><Relationship Id="rId134" Type="http://schemas.openxmlformats.org/officeDocument/2006/relationships/hyperlink" Target="https://pravo-search.minjust.ru/bigs/showDocument.html?id=96E20C02-1B12-465A-B64C-24AA92270007" TargetMode="External"/><Relationship Id="rId80" Type="http://schemas.openxmlformats.org/officeDocument/2006/relationships/hyperlink" Target="file:///C:\Users\Shinkorenko_KiA\AppData\Local\Temp\34\zakon.scli.ru" TargetMode="External"/><Relationship Id="rId155" Type="http://schemas.openxmlformats.org/officeDocument/2006/relationships/hyperlink" Target="https://pravo-search.minjust.ru/bigs/showDocument.html?id=AB64FF9D-A135-4B73-BCFA-8BDDC2650E06" TargetMode="External"/><Relationship Id="rId176" Type="http://schemas.openxmlformats.org/officeDocument/2006/relationships/hyperlink" Target="https://pravo-search.minjust.ru/bigs/showDocument.html?id=DFD71EA0-2E2F-4977-A6D9-A68D9A55CC54" TargetMode="External"/><Relationship Id="rId197" Type="http://schemas.openxmlformats.org/officeDocument/2006/relationships/hyperlink" Target="https://pravo-search.minjust.ru/bigs/showDocument.html?id=96E20C02-1B12-465A-B64C-24AA92270007" TargetMode="External"/><Relationship Id="rId201" Type="http://schemas.openxmlformats.org/officeDocument/2006/relationships/hyperlink" Target="https://pravo-search.minjust.ru/bigs/showDocument.html?id=0F9BD2FB-E9AE-4D67-B06C-DE709022B9E2" TargetMode="External"/><Relationship Id="rId222" Type="http://schemas.openxmlformats.org/officeDocument/2006/relationships/hyperlink" Target="file:///C:\Users\Shinkorenko_KiA\AppData\Local\Temp\34\zakon.scli.ru" TargetMode="External"/><Relationship Id="rId243" Type="http://schemas.openxmlformats.org/officeDocument/2006/relationships/hyperlink" Target="https://pravo-search.minjust.ru/bigs/showDocument.html?id=212046CF-856E-4F39-B592-F2CCE06100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67</Pages>
  <Words>34447</Words>
  <Characters>196351</Characters>
  <Application>Microsoft Office Word</Application>
  <DocSecurity>0</DocSecurity>
  <Lines>1636</Lines>
  <Paragraphs>460</Paragraphs>
  <ScaleCrop>false</ScaleCrop>
  <Company/>
  <LinksUpToDate>false</LinksUpToDate>
  <CharactersWithSpaces>230338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 1</dc:creator>
  <cp:lastModifiedBy>Юрист 1</cp:lastModifiedBy>
  <cp:revision>3</cp:revision>
  <dcterms:created xsi:type="dcterms:W3CDTF">2026-08-17T07:09:00Z</dcterms:created>
  <dcterms:modified xsi:type="dcterms:W3CDTF">2026-08-18T06:27:00Z</dcterms:modified>
</cp:coreProperties>
</file>