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28F" w:rsidRDefault="00F246C2" w:rsidP="00367251">
      <w:pPr>
        <w:jc w:val="center"/>
        <w:rPr>
          <w:b/>
        </w:rPr>
      </w:pPr>
      <w:r w:rsidRPr="00367251">
        <w:rPr>
          <w:b/>
        </w:rPr>
        <w:t>Информация</w:t>
      </w:r>
    </w:p>
    <w:p w:rsidR="00EB628F" w:rsidRDefault="00F246C2" w:rsidP="00367251">
      <w:pPr>
        <w:jc w:val="center"/>
        <w:rPr>
          <w:b/>
        </w:rPr>
      </w:pPr>
      <w:r w:rsidRPr="00367251">
        <w:rPr>
          <w:b/>
        </w:rPr>
        <w:t xml:space="preserve"> Контрольно-счетной палаты </w:t>
      </w:r>
      <w:r w:rsidR="00EB628F">
        <w:rPr>
          <w:b/>
        </w:rPr>
        <w:t xml:space="preserve">Новодеревеньковского </w:t>
      </w:r>
      <w:r w:rsidRPr="00367251">
        <w:rPr>
          <w:b/>
        </w:rPr>
        <w:t>района</w:t>
      </w:r>
    </w:p>
    <w:p w:rsidR="00EB628F" w:rsidRDefault="00F246C2" w:rsidP="00367251">
      <w:pPr>
        <w:jc w:val="center"/>
        <w:rPr>
          <w:b/>
        </w:rPr>
      </w:pPr>
      <w:r w:rsidRPr="00367251">
        <w:rPr>
          <w:b/>
        </w:rPr>
        <w:t xml:space="preserve"> Орловской области о результатах экспертно </w:t>
      </w:r>
      <w:r w:rsidR="00EB628F">
        <w:rPr>
          <w:b/>
        </w:rPr>
        <w:t>–</w:t>
      </w:r>
      <w:r w:rsidRPr="00367251">
        <w:rPr>
          <w:b/>
        </w:rPr>
        <w:t xml:space="preserve"> аналитической</w:t>
      </w:r>
    </w:p>
    <w:p w:rsidR="00EB628F" w:rsidRDefault="00F246C2" w:rsidP="00367251">
      <w:pPr>
        <w:jc w:val="center"/>
      </w:pPr>
      <w:r w:rsidRPr="00367251">
        <w:rPr>
          <w:b/>
        </w:rPr>
        <w:t xml:space="preserve"> деятельности в 1 квартале 2026 года</w:t>
      </w:r>
      <w:r>
        <w:t xml:space="preserve"> </w:t>
      </w:r>
    </w:p>
    <w:p w:rsidR="00EB628F" w:rsidRDefault="00EB628F" w:rsidP="00367251">
      <w:pPr>
        <w:jc w:val="center"/>
      </w:pPr>
    </w:p>
    <w:p w:rsidR="00EB628F" w:rsidRDefault="00EB628F" w:rsidP="00EB628F">
      <w:pPr>
        <w:jc w:val="both"/>
      </w:pPr>
      <w:r>
        <w:t xml:space="preserve">          </w:t>
      </w:r>
      <w:proofErr w:type="gramStart"/>
      <w:r w:rsidR="00F246C2">
        <w:t>Контрольно-</w:t>
      </w:r>
      <w:r>
        <w:t xml:space="preserve">счётной палатой Новодеревеньковского </w:t>
      </w:r>
      <w:r w:rsidR="00F246C2">
        <w:t xml:space="preserve"> района Орловской области в соответствии с требованиями статьи 157 Бюджетного кодекса Российской Федерации, пункта 2 статьи 9 Федерального закона Российской Федерации от 17.02.2011 № 6-ФЗ «Об общих принципах организации и деятельности контрольно-счетных органов субъектов Российской Федерации и муниципальных образований, Положения о бюдж</w:t>
      </w:r>
      <w:r>
        <w:t xml:space="preserve">етном процессе в </w:t>
      </w:r>
      <w:proofErr w:type="spellStart"/>
      <w:r>
        <w:t>Новодеревеньковском</w:t>
      </w:r>
      <w:proofErr w:type="spellEnd"/>
      <w:r w:rsidR="00F246C2">
        <w:t xml:space="preserve"> районе Орловской области, на основании статьи 8 Положения о Контрольно</w:t>
      </w:r>
      <w:r>
        <w:t xml:space="preserve">-счетной палате Новодеревеньковского </w:t>
      </w:r>
      <w:r w:rsidR="00F246C2">
        <w:t xml:space="preserve"> района</w:t>
      </w:r>
      <w:proofErr w:type="gramEnd"/>
      <w:r w:rsidR="00F246C2">
        <w:t xml:space="preserve"> Орловской области и согласно пу</w:t>
      </w:r>
      <w:r>
        <w:t>нкту 2.</w:t>
      </w:r>
      <w:r w:rsidR="00F246C2">
        <w:t xml:space="preserve"> Плана деятельности Контрольно</w:t>
      </w:r>
      <w:r>
        <w:t xml:space="preserve">-счетной палаты Новодеревеньковского </w:t>
      </w:r>
      <w:r w:rsidR="00F246C2">
        <w:t xml:space="preserve"> района Орловской области на 2026 год проведены следующие экспертно-аналитические мероприятия за период с 1 января по 31 марта 2026 года: </w:t>
      </w:r>
    </w:p>
    <w:p w:rsidR="00EB628F" w:rsidRDefault="00EB628F" w:rsidP="00EB628F">
      <w:pPr>
        <w:jc w:val="both"/>
      </w:pPr>
      <w:r>
        <w:t xml:space="preserve">       </w:t>
      </w:r>
      <w:r w:rsidR="00F246C2">
        <w:t>- проведена экспертиза проекта постановления адм</w:t>
      </w:r>
      <w:r w:rsidR="00777CE0">
        <w:t>инистрации Новодеревеньковского</w:t>
      </w:r>
      <w:r w:rsidR="00F246C2">
        <w:t xml:space="preserve"> района «О внесении изменений в постановлени</w:t>
      </w:r>
      <w:r w:rsidR="00777CE0">
        <w:t>е администрации Новодеревеньковского</w:t>
      </w:r>
      <w:r w:rsidR="00DF0A5B">
        <w:t xml:space="preserve"> района от 24.09.</w:t>
      </w:r>
      <w:r w:rsidR="00F246C2">
        <w:t>20</w:t>
      </w:r>
      <w:r w:rsidR="008F13E8">
        <w:t>21г. № 237</w:t>
      </w:r>
      <w:r w:rsidR="00F246C2">
        <w:t xml:space="preserve"> «Об утверждении муниципальной программы «</w:t>
      </w:r>
      <w:r w:rsidR="008F13E8">
        <w:t>Развитие отрасли культуры Новодеревеньковского</w:t>
      </w:r>
      <w:r w:rsidR="00F246C2">
        <w:t xml:space="preserve"> рай</w:t>
      </w:r>
      <w:r w:rsidR="008F13E8">
        <w:t>она на 2022-2026 годы» (заключение от 26</w:t>
      </w:r>
      <w:r w:rsidR="00F246C2">
        <w:t xml:space="preserve">.01.2026); </w:t>
      </w:r>
    </w:p>
    <w:p w:rsidR="00333E1B" w:rsidRDefault="00333E1B" w:rsidP="00EB628F">
      <w:pPr>
        <w:jc w:val="both"/>
      </w:pPr>
      <w:r>
        <w:t xml:space="preserve">         - проведена экспертиза прое</w:t>
      </w:r>
      <w:r w:rsidR="00951882">
        <w:t xml:space="preserve">кта решения </w:t>
      </w:r>
      <w:proofErr w:type="spellStart"/>
      <w:r w:rsidR="00951882">
        <w:t>Старогольского</w:t>
      </w:r>
      <w:proofErr w:type="spellEnd"/>
      <w:r w:rsidR="00951882">
        <w:t xml:space="preserve"> сельского </w:t>
      </w:r>
      <w:r>
        <w:t xml:space="preserve"> Совета народных депутатов «О внесении изменений  в решение </w:t>
      </w:r>
      <w:proofErr w:type="spellStart"/>
      <w:r w:rsidR="00951882">
        <w:t>Старогольского</w:t>
      </w:r>
      <w:proofErr w:type="spellEnd"/>
      <w:r w:rsidR="00951882">
        <w:t xml:space="preserve"> </w:t>
      </w:r>
      <w:r>
        <w:t xml:space="preserve"> Совета народных депутатов </w:t>
      </w:r>
      <w:r w:rsidR="00951882">
        <w:t xml:space="preserve"> №34/1 </w:t>
      </w:r>
      <w:r>
        <w:t>о</w:t>
      </w:r>
      <w:r w:rsidR="00951882">
        <w:t>т 24 декабря 2024</w:t>
      </w:r>
      <w:r>
        <w:t xml:space="preserve"> го</w:t>
      </w:r>
      <w:r w:rsidR="00951882">
        <w:t xml:space="preserve">да  «О </w:t>
      </w:r>
      <w:r>
        <w:t xml:space="preserve"> бюджете</w:t>
      </w:r>
      <w:r w:rsidR="00951882">
        <w:t xml:space="preserve"> </w:t>
      </w:r>
      <w:proofErr w:type="spellStart"/>
      <w:r w:rsidR="00951882">
        <w:t>Старогольского</w:t>
      </w:r>
      <w:proofErr w:type="spellEnd"/>
      <w:r w:rsidR="00951882">
        <w:t xml:space="preserve"> сельского поселения на 2025 год и на плановый период 2026 и 2027</w:t>
      </w:r>
      <w:r>
        <w:t xml:space="preserve"> годов»</w:t>
      </w:r>
      <w:r w:rsidR="00951882">
        <w:t xml:space="preserve">» </w:t>
      </w:r>
      <w:proofErr w:type="gramStart"/>
      <w:r w:rsidR="00951882">
        <w:t xml:space="preserve">( </w:t>
      </w:r>
      <w:proofErr w:type="gramEnd"/>
      <w:r w:rsidR="00951882">
        <w:t>заключение от 27.01</w:t>
      </w:r>
      <w:r>
        <w:t>.2026);</w:t>
      </w:r>
    </w:p>
    <w:p w:rsidR="008F13E8" w:rsidRDefault="008F13E8" w:rsidP="008F13E8">
      <w:pPr>
        <w:jc w:val="both"/>
      </w:pPr>
      <w:r>
        <w:t xml:space="preserve">       - проведена экспертиза проекта постановления администрации Новодеревеньковского района «О внесении изменений в постановление администрации Новодеревеньковского района от 08 октября 2024г. № 203 «Об утверждении муниципальной программы «Содержание и проведение текущего ремонта на автомобильных дорогах общего пользования местного значения на территории Новодеревеньковского района в 2025-2027 годы» (заключение от 28.01.2026); </w:t>
      </w:r>
    </w:p>
    <w:p w:rsidR="008F13E8" w:rsidRDefault="008F13E8" w:rsidP="008F13E8">
      <w:pPr>
        <w:jc w:val="both"/>
      </w:pPr>
      <w:r>
        <w:t xml:space="preserve">       - проведена экспертиза проекта постановления администрации Новодеревеньковского района «О внесении изменений в постановление администрации Новодеревеньковского района от 20.10.2025г. № 283 «Об утверждении муниципальной программы «Комплексное развитие </w:t>
      </w:r>
      <w:r w:rsidR="00A46929">
        <w:t>сельских территорий Н</w:t>
      </w:r>
      <w:r>
        <w:t xml:space="preserve">оводеревеньковского района на </w:t>
      </w:r>
      <w:r w:rsidR="00A46929">
        <w:t>2026-2030 годы» (заключение от 03.02</w:t>
      </w:r>
      <w:r>
        <w:t xml:space="preserve">.2026); </w:t>
      </w:r>
    </w:p>
    <w:p w:rsidR="008F13E8" w:rsidRDefault="00A46929" w:rsidP="00EB628F">
      <w:pPr>
        <w:jc w:val="both"/>
      </w:pPr>
      <w:r>
        <w:t xml:space="preserve">       - проведена экспертиза проекта постановления администрации Новодеревеньковского района «О внесении изменений в постановление администрации Новодеревеньковского района  №204 от </w:t>
      </w:r>
      <w:r w:rsidR="00951882">
        <w:t xml:space="preserve">08 </w:t>
      </w:r>
      <w:r>
        <w:t>октября 2024г. «Об утверждении муниципальной программы «Развитие  муниципального унитарного предприятия «</w:t>
      </w:r>
      <w:proofErr w:type="spellStart"/>
      <w:r>
        <w:t>Комхоз</w:t>
      </w:r>
      <w:proofErr w:type="spellEnd"/>
      <w:r>
        <w:t xml:space="preserve">» в части оказания жилищно-коммунальных услуг организациям и населению Новодеревеньковского района на 2025-2027 годы» (заключение от 03.02.2026); </w:t>
      </w:r>
    </w:p>
    <w:p w:rsidR="00EB628F" w:rsidRDefault="00EB628F" w:rsidP="00EB628F">
      <w:pPr>
        <w:jc w:val="both"/>
      </w:pPr>
      <w:r>
        <w:t xml:space="preserve">        </w:t>
      </w:r>
      <w:r w:rsidR="00F246C2">
        <w:t xml:space="preserve"> - проведена экспертиза </w:t>
      </w:r>
      <w:r w:rsidR="00333E1B">
        <w:t>проекта решения Новодеревеньковского</w:t>
      </w:r>
      <w:r w:rsidR="00F246C2">
        <w:t xml:space="preserve"> районн</w:t>
      </w:r>
      <w:r w:rsidR="00333E1B">
        <w:t>ого Совета народных депутатов «</w:t>
      </w:r>
      <w:r w:rsidR="00F246C2">
        <w:t>О внесении изменений  в решение</w:t>
      </w:r>
      <w:r w:rsidR="00333E1B">
        <w:t xml:space="preserve"> Новодеревеньковского </w:t>
      </w:r>
      <w:r w:rsidR="00F246C2">
        <w:t xml:space="preserve"> районного</w:t>
      </w:r>
      <w:r w:rsidR="00333E1B">
        <w:t xml:space="preserve"> Совета народных депутатов от 23</w:t>
      </w:r>
      <w:r w:rsidR="00F246C2">
        <w:t xml:space="preserve"> декабря 2025 го</w:t>
      </w:r>
      <w:r w:rsidR="00333E1B">
        <w:t>да № 40/299-РС</w:t>
      </w:r>
      <w:r w:rsidR="00F246C2">
        <w:t xml:space="preserve"> «О районном бюджете на 2026 год и на плановый период 2027 и 2028 годов»</w:t>
      </w:r>
      <w:r w:rsidR="00333E1B">
        <w:t>» (поправка №1, заключение от 06.02</w:t>
      </w:r>
      <w:r w:rsidR="00F246C2">
        <w:t>.2026);</w:t>
      </w:r>
    </w:p>
    <w:p w:rsidR="00951882" w:rsidRDefault="00951882" w:rsidP="00951882">
      <w:pPr>
        <w:jc w:val="both"/>
      </w:pPr>
      <w:r>
        <w:t xml:space="preserve">       - проведена экспертиза проекта постановления администрации Новодеревеньковского района «О внесении изменений в постановление администрации Новодеревеньковского района  №214 от 29 сентября 2023г. «Об утверждении муниципальной программы «Обеспечение жильем молодых семей в </w:t>
      </w:r>
      <w:proofErr w:type="spellStart"/>
      <w:r>
        <w:t>Новодеревеньковском</w:t>
      </w:r>
      <w:proofErr w:type="spellEnd"/>
      <w:r>
        <w:t xml:space="preserve"> районе Орловской области на 2024-2026 годы» (заключение от 11.02.2026); </w:t>
      </w:r>
    </w:p>
    <w:p w:rsidR="00951882" w:rsidRDefault="00951882" w:rsidP="00951882">
      <w:pPr>
        <w:jc w:val="both"/>
      </w:pPr>
      <w:r>
        <w:lastRenderedPageBreak/>
        <w:t xml:space="preserve">       - проведена экспертиза проекта постановления администрации Новодеревеньковского района «О внесении изменений в постановление администрации Новодеревеньковского района  №229 от 31 октября 2024г. «Об утверждении муниципальной программы «Развитие  муниципально</w:t>
      </w:r>
      <w:r w:rsidR="001A4CB8">
        <w:t>й системы образования</w:t>
      </w:r>
      <w:r>
        <w:t xml:space="preserve"> Новодеревеньковского района</w:t>
      </w:r>
      <w:r w:rsidR="001A4CB8">
        <w:t xml:space="preserve"> Орловской области</w:t>
      </w:r>
      <w:r>
        <w:t xml:space="preserve"> на </w:t>
      </w:r>
      <w:r w:rsidR="001A4CB8">
        <w:t>2025-2030 годы» (заключение от 19.03</w:t>
      </w:r>
      <w:r>
        <w:t xml:space="preserve">.2026); </w:t>
      </w:r>
    </w:p>
    <w:p w:rsidR="00951882" w:rsidRDefault="00F0204E" w:rsidP="00951882">
      <w:pPr>
        <w:jc w:val="both"/>
      </w:pPr>
      <w:r>
        <w:t xml:space="preserve">         - проведена экспертиза проекта решения Новодеревеньковского районного Совета народных депутатов «О внесении изменений  в решение Новодеревеньковского  районного Совета народных депутатов от 23 декабря 2025 года № 40/299-РС «О районном бюджете на 2026 год и на плановый период 2027 и 2028 годов»» (поправка №2, заключение от 31.03.2026).</w:t>
      </w:r>
    </w:p>
    <w:p w:rsidR="00F0204E" w:rsidRDefault="00F0204E" w:rsidP="00951882">
      <w:pPr>
        <w:jc w:val="both"/>
      </w:pPr>
    </w:p>
    <w:p w:rsidR="001A4CB8" w:rsidRDefault="001A4CB8" w:rsidP="001A4CB8">
      <w:pPr>
        <w:jc w:val="both"/>
      </w:pPr>
      <w:r>
        <w:t xml:space="preserve">       В рамках Соглашения, заключенного между сельскими поселениями района и </w:t>
      </w:r>
      <w:proofErr w:type="spellStart"/>
      <w:r>
        <w:t>Новодеревеньковским</w:t>
      </w:r>
      <w:proofErr w:type="spellEnd"/>
      <w:r>
        <w:t xml:space="preserve"> районом о передаче полномочий по осуществлению внешнего муниципального финансового контроля на 2026 год, проведена внешняя проверка:</w:t>
      </w:r>
    </w:p>
    <w:p w:rsidR="001A4CB8" w:rsidRDefault="001A4CB8" w:rsidP="001A4CB8">
      <w:pPr>
        <w:jc w:val="both"/>
      </w:pPr>
      <w:r>
        <w:t xml:space="preserve">      - годового отчета </w:t>
      </w:r>
      <w:proofErr w:type="spellStart"/>
      <w:r>
        <w:t>Глебовского</w:t>
      </w:r>
      <w:proofErr w:type="spellEnd"/>
      <w:r>
        <w:t xml:space="preserve"> сельского поселения за 2025 год (заключение от 26.03</w:t>
      </w:r>
      <w:r w:rsidR="00F0204E">
        <w:t>.2026).</w:t>
      </w:r>
    </w:p>
    <w:p w:rsidR="00951882" w:rsidRDefault="00951882" w:rsidP="00EB628F">
      <w:pPr>
        <w:jc w:val="both"/>
      </w:pPr>
    </w:p>
    <w:p w:rsidR="00EB628F" w:rsidRDefault="00EB628F" w:rsidP="00EB628F">
      <w:pPr>
        <w:jc w:val="both"/>
      </w:pPr>
      <w:r>
        <w:t>.</w:t>
      </w:r>
      <w:r w:rsidR="00F246C2">
        <w:t xml:space="preserve"> </w:t>
      </w:r>
    </w:p>
    <w:p w:rsidR="00EB628F" w:rsidRDefault="00EB628F" w:rsidP="00EB628F">
      <w:pPr>
        <w:jc w:val="both"/>
      </w:pPr>
    </w:p>
    <w:p w:rsidR="00EB628F" w:rsidRDefault="00F246C2" w:rsidP="00EB628F">
      <w:pPr>
        <w:jc w:val="both"/>
      </w:pPr>
      <w:r>
        <w:t xml:space="preserve">Председатель </w:t>
      </w:r>
    </w:p>
    <w:p w:rsidR="00AF6478" w:rsidRPr="0004775B" w:rsidRDefault="00F246C2" w:rsidP="00EB628F">
      <w:pPr>
        <w:jc w:val="both"/>
        <w:rPr>
          <w:shd w:val="clear" w:color="auto" w:fill="FFFFFF"/>
        </w:rPr>
      </w:pPr>
      <w:r>
        <w:t xml:space="preserve">Контрольно-счетной палаты </w:t>
      </w:r>
      <w:r w:rsidR="00EB628F">
        <w:t xml:space="preserve">                                                                    И.Н.Бондарева</w:t>
      </w:r>
    </w:p>
    <w:sectPr w:rsidR="00AF6478" w:rsidRPr="0004775B" w:rsidSect="00CF5AD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4C0" w:rsidRDefault="009C34C0" w:rsidP="00D97073">
      <w:r>
        <w:separator/>
      </w:r>
    </w:p>
  </w:endnote>
  <w:endnote w:type="continuationSeparator" w:id="0">
    <w:p w:rsidR="009C34C0" w:rsidRDefault="009C34C0" w:rsidP="00D970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4C0" w:rsidRDefault="009C34C0" w:rsidP="00D97073">
      <w:r>
        <w:separator/>
      </w:r>
    </w:p>
  </w:footnote>
  <w:footnote w:type="continuationSeparator" w:id="0">
    <w:p w:rsidR="009C34C0" w:rsidRDefault="009C34C0" w:rsidP="00D970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B6" w:rsidRDefault="00B67EB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6DC1"/>
    <w:multiLevelType w:val="multilevel"/>
    <w:tmpl w:val="8C2AD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BD75F1"/>
    <w:multiLevelType w:val="multilevel"/>
    <w:tmpl w:val="E446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9938D3"/>
    <w:multiLevelType w:val="multilevel"/>
    <w:tmpl w:val="91084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0147F1"/>
    <w:multiLevelType w:val="multilevel"/>
    <w:tmpl w:val="423E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C02E43"/>
    <w:multiLevelType w:val="multilevel"/>
    <w:tmpl w:val="00E6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9708DB"/>
    <w:multiLevelType w:val="multilevel"/>
    <w:tmpl w:val="E0968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746E06"/>
    <w:multiLevelType w:val="hybridMultilevel"/>
    <w:tmpl w:val="9AF42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F1DB0"/>
    <w:multiLevelType w:val="multilevel"/>
    <w:tmpl w:val="1AB63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4B61A3"/>
    <w:multiLevelType w:val="multilevel"/>
    <w:tmpl w:val="0400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630CB4"/>
    <w:multiLevelType w:val="hybridMultilevel"/>
    <w:tmpl w:val="F5903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BA4EA3"/>
    <w:multiLevelType w:val="multilevel"/>
    <w:tmpl w:val="1A325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7D6301"/>
    <w:multiLevelType w:val="multilevel"/>
    <w:tmpl w:val="B61A8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184ECA"/>
    <w:multiLevelType w:val="multilevel"/>
    <w:tmpl w:val="CC927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753B12"/>
    <w:multiLevelType w:val="hybridMultilevel"/>
    <w:tmpl w:val="7B2E3AB4"/>
    <w:lvl w:ilvl="0" w:tplc="62888FE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4147B89"/>
    <w:multiLevelType w:val="multilevel"/>
    <w:tmpl w:val="32F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4B2E55"/>
    <w:multiLevelType w:val="multilevel"/>
    <w:tmpl w:val="43520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9A6F68"/>
    <w:multiLevelType w:val="multilevel"/>
    <w:tmpl w:val="7966B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A40011"/>
    <w:multiLevelType w:val="multilevel"/>
    <w:tmpl w:val="84F2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2E72F2"/>
    <w:multiLevelType w:val="multilevel"/>
    <w:tmpl w:val="58E6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6F35686"/>
    <w:multiLevelType w:val="hybridMultilevel"/>
    <w:tmpl w:val="C4CA3064"/>
    <w:lvl w:ilvl="0" w:tplc="F3C8DB68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7992973"/>
    <w:multiLevelType w:val="multilevel"/>
    <w:tmpl w:val="D388B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29B7697"/>
    <w:multiLevelType w:val="hybridMultilevel"/>
    <w:tmpl w:val="E192391A"/>
    <w:lvl w:ilvl="0" w:tplc="150E02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ED4AE9"/>
    <w:multiLevelType w:val="multilevel"/>
    <w:tmpl w:val="08DE9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B1F38E9"/>
    <w:multiLevelType w:val="multilevel"/>
    <w:tmpl w:val="26226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45793A"/>
    <w:multiLevelType w:val="multilevel"/>
    <w:tmpl w:val="047EA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"/>
  </w:num>
  <w:num w:numId="3">
    <w:abstractNumId w:val="8"/>
  </w:num>
  <w:num w:numId="4">
    <w:abstractNumId w:val="1"/>
  </w:num>
  <w:num w:numId="5">
    <w:abstractNumId w:val="3"/>
  </w:num>
  <w:num w:numId="6">
    <w:abstractNumId w:val="24"/>
  </w:num>
  <w:num w:numId="7">
    <w:abstractNumId w:val="0"/>
  </w:num>
  <w:num w:numId="8">
    <w:abstractNumId w:val="23"/>
  </w:num>
  <w:num w:numId="9">
    <w:abstractNumId w:val="22"/>
  </w:num>
  <w:num w:numId="10">
    <w:abstractNumId w:val="20"/>
  </w:num>
  <w:num w:numId="11">
    <w:abstractNumId w:val="11"/>
  </w:num>
  <w:num w:numId="12">
    <w:abstractNumId w:val="10"/>
  </w:num>
  <w:num w:numId="13">
    <w:abstractNumId w:val="17"/>
  </w:num>
  <w:num w:numId="14">
    <w:abstractNumId w:val="12"/>
  </w:num>
  <w:num w:numId="15">
    <w:abstractNumId w:val="7"/>
  </w:num>
  <w:num w:numId="16">
    <w:abstractNumId w:val="4"/>
  </w:num>
  <w:num w:numId="17">
    <w:abstractNumId w:val="16"/>
  </w:num>
  <w:num w:numId="18">
    <w:abstractNumId w:val="14"/>
  </w:num>
  <w:num w:numId="19">
    <w:abstractNumId w:val="9"/>
  </w:num>
  <w:num w:numId="20">
    <w:abstractNumId w:val="19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6"/>
  </w:num>
  <w:num w:numId="24">
    <w:abstractNumId w:val="15"/>
  </w:num>
  <w:num w:numId="2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57AD"/>
    <w:rsid w:val="00026F80"/>
    <w:rsid w:val="000375E9"/>
    <w:rsid w:val="0004775B"/>
    <w:rsid w:val="00072D8B"/>
    <w:rsid w:val="000905F0"/>
    <w:rsid w:val="00094BCC"/>
    <w:rsid w:val="00094C83"/>
    <w:rsid w:val="000955FA"/>
    <w:rsid w:val="000A11DA"/>
    <w:rsid w:val="000F0EC0"/>
    <w:rsid w:val="001064AB"/>
    <w:rsid w:val="0011349E"/>
    <w:rsid w:val="00133A80"/>
    <w:rsid w:val="001430D6"/>
    <w:rsid w:val="00147882"/>
    <w:rsid w:val="00157961"/>
    <w:rsid w:val="00181511"/>
    <w:rsid w:val="001866AC"/>
    <w:rsid w:val="00190544"/>
    <w:rsid w:val="00197147"/>
    <w:rsid w:val="001A4CB8"/>
    <w:rsid w:val="001B024D"/>
    <w:rsid w:val="001C7368"/>
    <w:rsid w:val="001D7898"/>
    <w:rsid w:val="001F6CCF"/>
    <w:rsid w:val="00200659"/>
    <w:rsid w:val="002121D8"/>
    <w:rsid w:val="0021541B"/>
    <w:rsid w:val="002367E2"/>
    <w:rsid w:val="00255B79"/>
    <w:rsid w:val="002649A4"/>
    <w:rsid w:val="0027421C"/>
    <w:rsid w:val="00296E14"/>
    <w:rsid w:val="00297B42"/>
    <w:rsid w:val="002C2857"/>
    <w:rsid w:val="0030262E"/>
    <w:rsid w:val="003051AA"/>
    <w:rsid w:val="00307AD0"/>
    <w:rsid w:val="00320A3E"/>
    <w:rsid w:val="00327C0F"/>
    <w:rsid w:val="00333E1B"/>
    <w:rsid w:val="00343A0E"/>
    <w:rsid w:val="003554E2"/>
    <w:rsid w:val="00367251"/>
    <w:rsid w:val="00373DA3"/>
    <w:rsid w:val="00380D5D"/>
    <w:rsid w:val="00393B75"/>
    <w:rsid w:val="00397923"/>
    <w:rsid w:val="003C4173"/>
    <w:rsid w:val="003F511E"/>
    <w:rsid w:val="00401DFF"/>
    <w:rsid w:val="00403F9A"/>
    <w:rsid w:val="004235A7"/>
    <w:rsid w:val="0043006B"/>
    <w:rsid w:val="00454CB1"/>
    <w:rsid w:val="00460BB1"/>
    <w:rsid w:val="00461B8C"/>
    <w:rsid w:val="004712B2"/>
    <w:rsid w:val="00481F21"/>
    <w:rsid w:val="0049025A"/>
    <w:rsid w:val="004D1E64"/>
    <w:rsid w:val="004F00A2"/>
    <w:rsid w:val="00502210"/>
    <w:rsid w:val="005609CB"/>
    <w:rsid w:val="0057054B"/>
    <w:rsid w:val="005725DB"/>
    <w:rsid w:val="00574A44"/>
    <w:rsid w:val="005857E9"/>
    <w:rsid w:val="00590BE3"/>
    <w:rsid w:val="005A68B7"/>
    <w:rsid w:val="005B0D9D"/>
    <w:rsid w:val="005B57AD"/>
    <w:rsid w:val="005D2931"/>
    <w:rsid w:val="005D63FD"/>
    <w:rsid w:val="005E7176"/>
    <w:rsid w:val="0061255C"/>
    <w:rsid w:val="00612734"/>
    <w:rsid w:val="006620AF"/>
    <w:rsid w:val="00684C6B"/>
    <w:rsid w:val="006A3530"/>
    <w:rsid w:val="006B0FB7"/>
    <w:rsid w:val="006F10CF"/>
    <w:rsid w:val="006F2A63"/>
    <w:rsid w:val="00712E7F"/>
    <w:rsid w:val="00732C94"/>
    <w:rsid w:val="00754F9D"/>
    <w:rsid w:val="007566FE"/>
    <w:rsid w:val="0077740D"/>
    <w:rsid w:val="00777CE0"/>
    <w:rsid w:val="007A7D99"/>
    <w:rsid w:val="007B5417"/>
    <w:rsid w:val="007D71C1"/>
    <w:rsid w:val="008128AE"/>
    <w:rsid w:val="00846CCB"/>
    <w:rsid w:val="00853053"/>
    <w:rsid w:val="00897CDD"/>
    <w:rsid w:val="008A08FD"/>
    <w:rsid w:val="008F13E8"/>
    <w:rsid w:val="008F4FEA"/>
    <w:rsid w:val="00903699"/>
    <w:rsid w:val="00907D4E"/>
    <w:rsid w:val="0091042E"/>
    <w:rsid w:val="00911654"/>
    <w:rsid w:val="00915797"/>
    <w:rsid w:val="00926170"/>
    <w:rsid w:val="00931203"/>
    <w:rsid w:val="00950435"/>
    <w:rsid w:val="00951882"/>
    <w:rsid w:val="0098508F"/>
    <w:rsid w:val="0099462A"/>
    <w:rsid w:val="00997FBA"/>
    <w:rsid w:val="009A725C"/>
    <w:rsid w:val="009B2310"/>
    <w:rsid w:val="009C34C0"/>
    <w:rsid w:val="009C779A"/>
    <w:rsid w:val="009D63AA"/>
    <w:rsid w:val="009F66DD"/>
    <w:rsid w:val="009F6DFD"/>
    <w:rsid w:val="009F7EED"/>
    <w:rsid w:val="00A00723"/>
    <w:rsid w:val="00A06002"/>
    <w:rsid w:val="00A105ED"/>
    <w:rsid w:val="00A257DA"/>
    <w:rsid w:val="00A33E02"/>
    <w:rsid w:val="00A351DC"/>
    <w:rsid w:val="00A429D8"/>
    <w:rsid w:val="00A46929"/>
    <w:rsid w:val="00A5160B"/>
    <w:rsid w:val="00A768E6"/>
    <w:rsid w:val="00AC0B49"/>
    <w:rsid w:val="00AF6478"/>
    <w:rsid w:val="00B0636B"/>
    <w:rsid w:val="00B67EB6"/>
    <w:rsid w:val="00B74BC2"/>
    <w:rsid w:val="00B93560"/>
    <w:rsid w:val="00BB0E85"/>
    <w:rsid w:val="00BE03DF"/>
    <w:rsid w:val="00BE5BA3"/>
    <w:rsid w:val="00BE6DEE"/>
    <w:rsid w:val="00BF7702"/>
    <w:rsid w:val="00C42B08"/>
    <w:rsid w:val="00C6207D"/>
    <w:rsid w:val="00C756C0"/>
    <w:rsid w:val="00C76E14"/>
    <w:rsid w:val="00C901FB"/>
    <w:rsid w:val="00CC58BD"/>
    <w:rsid w:val="00CD0F68"/>
    <w:rsid w:val="00CE5736"/>
    <w:rsid w:val="00CE661E"/>
    <w:rsid w:val="00CF464B"/>
    <w:rsid w:val="00CF5AD0"/>
    <w:rsid w:val="00D03A1E"/>
    <w:rsid w:val="00D13350"/>
    <w:rsid w:val="00D47249"/>
    <w:rsid w:val="00D56FA7"/>
    <w:rsid w:val="00D579BB"/>
    <w:rsid w:val="00D676B9"/>
    <w:rsid w:val="00D73F9A"/>
    <w:rsid w:val="00D87C21"/>
    <w:rsid w:val="00D94044"/>
    <w:rsid w:val="00D95649"/>
    <w:rsid w:val="00D97073"/>
    <w:rsid w:val="00DA6C0B"/>
    <w:rsid w:val="00DB3F7A"/>
    <w:rsid w:val="00DC654D"/>
    <w:rsid w:val="00DD73E2"/>
    <w:rsid w:val="00DE7F43"/>
    <w:rsid w:val="00DF0A5B"/>
    <w:rsid w:val="00E04493"/>
    <w:rsid w:val="00E51159"/>
    <w:rsid w:val="00E701D8"/>
    <w:rsid w:val="00E70D82"/>
    <w:rsid w:val="00E7689F"/>
    <w:rsid w:val="00E93A10"/>
    <w:rsid w:val="00EB628F"/>
    <w:rsid w:val="00EC77FB"/>
    <w:rsid w:val="00F0204E"/>
    <w:rsid w:val="00F06CB0"/>
    <w:rsid w:val="00F246C2"/>
    <w:rsid w:val="00F36E3E"/>
    <w:rsid w:val="00F53974"/>
    <w:rsid w:val="00FE48DF"/>
    <w:rsid w:val="00FF4F5D"/>
    <w:rsid w:val="00FF5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5043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3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349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2734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F6D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6DF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9F6DFD"/>
    <w:rPr>
      <w:color w:val="0000FF"/>
      <w:u w:val="single"/>
    </w:rPr>
  </w:style>
  <w:style w:type="character" w:styleId="a7">
    <w:name w:val="Strong"/>
    <w:basedOn w:val="a0"/>
    <w:uiPriority w:val="22"/>
    <w:qFormat/>
    <w:rsid w:val="00BE03D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504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B23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8">
    <w:name w:val="Emphasis"/>
    <w:basedOn w:val="a0"/>
    <w:uiPriority w:val="20"/>
    <w:qFormat/>
    <w:rsid w:val="00461B8C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D9707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970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D9707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970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CD0F68"/>
    <w:pPr>
      <w:spacing w:before="100" w:beforeAutospacing="1" w:after="100" w:afterAutospacing="1"/>
    </w:pPr>
  </w:style>
  <w:style w:type="paragraph" w:styleId="ad">
    <w:name w:val="No Spacing"/>
    <w:qFormat/>
    <w:rsid w:val="00E51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7A7D99"/>
    <w:pPr>
      <w:ind w:left="720"/>
      <w:contextualSpacing/>
    </w:pPr>
  </w:style>
  <w:style w:type="paragraph" w:customStyle="1" w:styleId="11">
    <w:name w:val="Абзац списка1"/>
    <w:basedOn w:val="a"/>
    <w:rsid w:val="004712B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">
    <w:name w:val="Таблицы (моноширинный)"/>
    <w:basedOn w:val="a"/>
    <w:next w:val="a"/>
    <w:uiPriority w:val="99"/>
    <w:rsid w:val="004712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30"/>
      <w:szCs w:val="30"/>
    </w:rPr>
  </w:style>
  <w:style w:type="character" w:customStyle="1" w:styleId="FontStyle12">
    <w:name w:val="Font Style12"/>
    <w:basedOn w:val="a0"/>
    <w:rsid w:val="004712B2"/>
    <w:rPr>
      <w:rFonts w:ascii="Times New Roman" w:hAnsi="Times New Roman" w:cs="Times New Roman" w:hint="default"/>
      <w:sz w:val="24"/>
      <w:szCs w:val="24"/>
    </w:rPr>
  </w:style>
  <w:style w:type="paragraph" w:customStyle="1" w:styleId="muitypography-root">
    <w:name w:val="muitypography-root"/>
    <w:basedOn w:val="a"/>
    <w:rsid w:val="00197147"/>
    <w:pPr>
      <w:spacing w:before="100" w:beforeAutospacing="1" w:after="100" w:afterAutospacing="1"/>
    </w:pPr>
  </w:style>
  <w:style w:type="character" w:customStyle="1" w:styleId="60">
    <w:name w:val="Заголовок 6 Знак"/>
    <w:basedOn w:val="a0"/>
    <w:link w:val="6"/>
    <w:uiPriority w:val="9"/>
    <w:semiHidden/>
    <w:rsid w:val="0011349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muichip-label">
    <w:name w:val="muichip-label"/>
    <w:basedOn w:val="a0"/>
    <w:rsid w:val="0011349E"/>
  </w:style>
  <w:style w:type="paragraph" w:customStyle="1" w:styleId="af0">
    <w:name w:val="Базовый"/>
    <w:rsid w:val="001B024D"/>
    <w:pPr>
      <w:widowControl w:val="0"/>
      <w:tabs>
        <w:tab w:val="left" w:pos="706"/>
      </w:tabs>
      <w:suppressAutoHyphens/>
    </w:pPr>
    <w:rPr>
      <w:rFonts w:ascii="Times New Roman" w:eastAsia="Times New Roman" w:hAnsi="Times New Roman" w:cs="Tahoma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1B024D"/>
    <w:pPr>
      <w:spacing w:before="100" w:beforeAutospacing="1" w:after="100" w:afterAutospacing="1"/>
    </w:pPr>
  </w:style>
  <w:style w:type="paragraph" w:customStyle="1" w:styleId="msonormalcxspmiddlecxspmiddle">
    <w:name w:val="msonormalcxspmiddlecxspmiddle"/>
    <w:basedOn w:val="a"/>
    <w:rsid w:val="00B93560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AF64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AF6478"/>
    <w:pPr>
      <w:widowControl w:val="0"/>
      <w:autoSpaceDE w:val="0"/>
      <w:autoSpaceDN w:val="0"/>
    </w:pPr>
    <w:rPr>
      <w:sz w:val="22"/>
      <w:szCs w:val="22"/>
      <w:lang w:bidi="ru-RU"/>
    </w:rPr>
  </w:style>
  <w:style w:type="character" w:customStyle="1" w:styleId="FontStyle53">
    <w:name w:val="Font Style53"/>
    <w:basedOn w:val="a0"/>
    <w:rsid w:val="004F00A2"/>
    <w:rPr>
      <w:rFonts w:ascii="Times New Roman" w:hAnsi="Times New Roman" w:cs="Times New Roman" w:hint="default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32779">
          <w:marLeft w:val="0"/>
          <w:marRight w:val="0"/>
          <w:marTop w:val="0"/>
          <w:marBottom w:val="1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1104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80111">
          <w:marLeft w:val="0"/>
          <w:marRight w:val="0"/>
          <w:marTop w:val="0"/>
          <w:marBottom w:val="3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0557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38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5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7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91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5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9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0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8706">
          <w:marLeft w:val="0"/>
          <w:marRight w:val="0"/>
          <w:marTop w:val="0"/>
          <w:marBottom w:val="1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7124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46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270771">
          <w:marLeft w:val="0"/>
          <w:marRight w:val="0"/>
          <w:marTop w:val="0"/>
          <w:marBottom w:val="3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85026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7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6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1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47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3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7</cp:revision>
  <cp:lastPrinted>2026-03-31T07:34:00Z</cp:lastPrinted>
  <dcterms:created xsi:type="dcterms:W3CDTF">2026-08-06T11:27:00Z</dcterms:created>
  <dcterms:modified xsi:type="dcterms:W3CDTF">2026-08-06T12:34:00Z</dcterms:modified>
</cp:coreProperties>
</file>